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82EF" w14:textId="77777777" w:rsidR="00050908" w:rsidRDefault="00050908" w:rsidP="00374344">
      <w:pPr>
        <w:pStyle w:val="NormalWeb"/>
        <w:spacing w:before="2" w:after="2"/>
        <w:rPr>
          <w:rFonts w:ascii="FrutigerLTStd" w:hAnsi="FrutigerLTStd"/>
          <w:b/>
          <w:bCs/>
          <w:color w:val="1C0C44"/>
          <w:sz w:val="36"/>
          <w:szCs w:val="36"/>
        </w:rPr>
      </w:pPr>
      <w:r>
        <w:rPr>
          <w:rFonts w:ascii="FrutigerLTStd" w:hAnsi="FrutigerLTStd"/>
          <w:b/>
          <w:bCs/>
          <w:color w:val="1C0C44"/>
          <w:sz w:val="36"/>
          <w:szCs w:val="36"/>
        </w:rPr>
        <w:t>SUFFOLK CRICKET LIMITED (SCL)</w:t>
      </w:r>
    </w:p>
    <w:p w14:paraId="10D8E1F8" w14:textId="77777777" w:rsidR="00374344" w:rsidRDefault="00501567" w:rsidP="00374344">
      <w:pPr>
        <w:pStyle w:val="NormalWeb"/>
        <w:spacing w:before="2" w:after="2"/>
        <w:rPr>
          <w:rFonts w:ascii="FrutigerLTStd" w:hAnsi="FrutigerLTStd"/>
          <w:b/>
          <w:bCs/>
          <w:color w:val="1C0C44"/>
          <w:sz w:val="36"/>
          <w:szCs w:val="36"/>
        </w:rPr>
      </w:pPr>
      <w:r>
        <w:rPr>
          <w:rFonts w:ascii="FrutigerLTStd" w:hAnsi="FrutigerLTStd"/>
          <w:b/>
          <w:bCs/>
          <w:color w:val="1C0C44"/>
          <w:sz w:val="36"/>
          <w:szCs w:val="36"/>
        </w:rPr>
        <w:t>CRICKET</w:t>
      </w:r>
      <w:r w:rsidR="00374344">
        <w:rPr>
          <w:rFonts w:ascii="FrutigerLTStd" w:hAnsi="FrutigerLTStd"/>
          <w:b/>
          <w:bCs/>
          <w:color w:val="1C0C44"/>
          <w:sz w:val="36"/>
          <w:szCs w:val="36"/>
        </w:rPr>
        <w:t xml:space="preserve"> COMMITTEE</w:t>
      </w:r>
    </w:p>
    <w:p w14:paraId="6B61A415" w14:textId="77777777" w:rsidR="00374344" w:rsidRDefault="00374344" w:rsidP="00374344">
      <w:pPr>
        <w:pStyle w:val="NormalWeb"/>
        <w:spacing w:before="2" w:after="2"/>
        <w:rPr>
          <w:rFonts w:ascii="FrutigerLTStd" w:hAnsi="FrutigerLTStd"/>
          <w:b/>
          <w:bCs/>
          <w:color w:val="1C0C44"/>
          <w:sz w:val="36"/>
          <w:szCs w:val="36"/>
        </w:rPr>
      </w:pPr>
    </w:p>
    <w:p w14:paraId="1BE0B44A" w14:textId="77777777" w:rsidR="00374344" w:rsidRDefault="00374344" w:rsidP="00374344">
      <w:pPr>
        <w:pStyle w:val="NormalWeb"/>
        <w:spacing w:before="2" w:after="2"/>
        <w:rPr>
          <w:rFonts w:ascii="FrutigerLTStd" w:hAnsi="FrutigerLTStd"/>
          <w:b/>
          <w:bCs/>
          <w:color w:val="1C0C44"/>
          <w:sz w:val="36"/>
          <w:szCs w:val="36"/>
        </w:rPr>
      </w:pPr>
      <w:r>
        <w:rPr>
          <w:rFonts w:ascii="FrutigerLTStd" w:hAnsi="FrutigerLTStd"/>
          <w:b/>
          <w:bCs/>
          <w:color w:val="1C0C44"/>
          <w:sz w:val="36"/>
          <w:szCs w:val="36"/>
        </w:rPr>
        <w:t>Terms of reference</w:t>
      </w:r>
    </w:p>
    <w:p w14:paraId="16713BB3" w14:textId="77777777" w:rsidR="00374344" w:rsidRDefault="00374344" w:rsidP="00374344">
      <w:pPr>
        <w:pStyle w:val="NormalWeb"/>
        <w:spacing w:before="2" w:after="2"/>
      </w:pPr>
    </w:p>
    <w:p w14:paraId="110BFA14"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1. Membership </w:t>
      </w:r>
    </w:p>
    <w:p w14:paraId="13857FA6" w14:textId="77777777" w:rsidR="00374344" w:rsidRDefault="00374344" w:rsidP="00374344">
      <w:pPr>
        <w:pStyle w:val="NormalWeb"/>
        <w:spacing w:before="2" w:after="2"/>
      </w:pPr>
    </w:p>
    <w:p w14:paraId="037EC77E" w14:textId="1B235F35" w:rsidR="00501567"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1.1 The </w:t>
      </w:r>
      <w:r w:rsidR="00501567">
        <w:rPr>
          <w:rFonts w:ascii="FrutigerLTStd" w:hAnsi="FrutigerLTStd"/>
          <w:color w:val="1C0C44"/>
          <w:sz w:val="22"/>
          <w:szCs w:val="22"/>
        </w:rPr>
        <w:t>Cricket</w:t>
      </w:r>
      <w:r>
        <w:rPr>
          <w:rFonts w:ascii="FrutigerLTStd" w:hAnsi="FrutigerLTStd"/>
          <w:color w:val="1C0C44"/>
          <w:sz w:val="22"/>
          <w:szCs w:val="22"/>
        </w:rPr>
        <w:t xml:space="preserve"> Committee shall comprise</w:t>
      </w:r>
      <w:r w:rsidR="00501567">
        <w:rPr>
          <w:rFonts w:ascii="FrutigerLTStd" w:hAnsi="FrutigerLTStd"/>
          <w:color w:val="1C0C44"/>
          <w:sz w:val="22"/>
          <w:szCs w:val="22"/>
        </w:rPr>
        <w:t xml:space="preserve"> the following officers and representatives:</w:t>
      </w:r>
    </w:p>
    <w:p w14:paraId="31B7EB7D" w14:textId="77777777" w:rsidR="00501567" w:rsidRDefault="00501567" w:rsidP="00374344">
      <w:pPr>
        <w:pStyle w:val="NormalWeb"/>
        <w:spacing w:before="2" w:after="2"/>
        <w:rPr>
          <w:rFonts w:ascii="FrutigerLTStd" w:hAnsi="FrutigerLTStd"/>
          <w:color w:val="1C0C44"/>
          <w:sz w:val="22"/>
          <w:szCs w:val="22"/>
        </w:rPr>
      </w:pPr>
    </w:p>
    <w:p w14:paraId="77D1F585" w14:textId="77777777" w:rsidR="00374344"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Chair</w:t>
      </w:r>
    </w:p>
    <w:p w14:paraId="4CC4EAB9"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Secretary</w:t>
      </w:r>
    </w:p>
    <w:p w14:paraId="396D9B57"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Treasurer</w:t>
      </w:r>
    </w:p>
    <w:p w14:paraId="3CED342B"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Head of Performance</w:t>
      </w:r>
    </w:p>
    <w:p w14:paraId="72F72E1C"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Membership Secretary</w:t>
      </w:r>
    </w:p>
    <w:p w14:paraId="0FB0D5DF"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Sponsorship/Commercial Secretary</w:t>
      </w:r>
    </w:p>
    <w:p w14:paraId="0E097C7E"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PR/Communications Secretary</w:t>
      </w:r>
    </w:p>
    <w:p w14:paraId="1CF9B542"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Men's Captain</w:t>
      </w:r>
    </w:p>
    <w:p w14:paraId="32AB6365" w14:textId="77777777" w:rsidR="00501567" w:rsidRPr="00501567"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Women's Captain</w:t>
      </w:r>
    </w:p>
    <w:p w14:paraId="7410D8EE" w14:textId="1776E858" w:rsidR="00501567" w:rsidRPr="00453690" w:rsidRDefault="00501567"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Suffolk Seniors Representative</w:t>
      </w:r>
    </w:p>
    <w:p w14:paraId="47BC3D34" w14:textId="2C2643C4" w:rsidR="00940A8D" w:rsidRDefault="00940A8D" w:rsidP="00501567">
      <w:pPr>
        <w:pStyle w:val="NormalWeb"/>
        <w:numPr>
          <w:ilvl w:val="0"/>
          <w:numId w:val="2"/>
        </w:numPr>
        <w:spacing w:before="2" w:after="2"/>
        <w:rPr>
          <w:rFonts w:ascii="FrutigerLTStd" w:hAnsi="FrutigerLTStd"/>
          <w:color w:val="1C0C44"/>
          <w:position w:val="8"/>
          <w:sz w:val="12"/>
          <w:szCs w:val="12"/>
        </w:rPr>
      </w:pPr>
      <w:r>
        <w:rPr>
          <w:rFonts w:ascii="FrutigerLTStd" w:hAnsi="FrutigerLTStd"/>
          <w:color w:val="1C0C44"/>
          <w:position w:val="8"/>
          <w:sz w:val="22"/>
          <w:szCs w:val="22"/>
        </w:rPr>
        <w:t>County Safeguarding Officer</w:t>
      </w:r>
    </w:p>
    <w:p w14:paraId="455F07FD" w14:textId="77777777" w:rsidR="00374344" w:rsidRDefault="00374344" w:rsidP="00374344">
      <w:pPr>
        <w:pStyle w:val="NormalWeb"/>
        <w:spacing w:before="2" w:after="2"/>
      </w:pPr>
    </w:p>
    <w:p w14:paraId="69C2538B" w14:textId="231A38A1"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1.2 Appointments to the </w:t>
      </w:r>
      <w:r w:rsidR="00501567">
        <w:rPr>
          <w:rFonts w:ascii="FrutigerLTStd" w:hAnsi="FrutigerLTStd"/>
          <w:color w:val="1C0C44"/>
          <w:sz w:val="22"/>
          <w:szCs w:val="22"/>
        </w:rPr>
        <w:t>Cricket</w:t>
      </w:r>
      <w:r>
        <w:rPr>
          <w:rFonts w:ascii="FrutigerLTStd" w:hAnsi="FrutigerLTStd"/>
          <w:color w:val="1C0C44"/>
          <w:sz w:val="22"/>
          <w:szCs w:val="22"/>
        </w:rPr>
        <w:t xml:space="preserve"> Committee are mad</w:t>
      </w:r>
      <w:r w:rsidR="00590629">
        <w:rPr>
          <w:rFonts w:ascii="FrutigerLTStd" w:hAnsi="FrutigerLTStd"/>
          <w:color w:val="1C0C44"/>
          <w:sz w:val="22"/>
          <w:szCs w:val="22"/>
        </w:rPr>
        <w:t>e by the Board</w:t>
      </w:r>
      <w:r>
        <w:rPr>
          <w:rFonts w:ascii="FrutigerLTStd" w:hAnsi="FrutigerLTStd"/>
          <w:color w:val="1C0C44"/>
          <w:sz w:val="22"/>
          <w:szCs w:val="22"/>
        </w:rPr>
        <w:t xml:space="preserve"> </w:t>
      </w:r>
      <w:r w:rsidR="00050908">
        <w:rPr>
          <w:rFonts w:ascii="FrutigerLTStd" w:hAnsi="FrutigerLTStd"/>
          <w:color w:val="1C0C44"/>
          <w:sz w:val="22"/>
          <w:szCs w:val="22"/>
        </w:rPr>
        <w:t xml:space="preserve">of SCL ("Board") </w:t>
      </w:r>
      <w:r>
        <w:rPr>
          <w:rFonts w:ascii="FrutigerLTStd" w:hAnsi="FrutigerLTStd"/>
          <w:color w:val="1C0C44"/>
          <w:sz w:val="22"/>
          <w:szCs w:val="22"/>
        </w:rPr>
        <w:t xml:space="preserve">and shall be for a period of up to three years, which may be extended for up to two additional three-year periods. </w:t>
      </w:r>
      <w:r w:rsidR="000B12D0">
        <w:rPr>
          <w:rFonts w:ascii="FrutigerLTStd" w:hAnsi="FrutigerLTStd"/>
          <w:color w:val="1C0C44"/>
          <w:sz w:val="22"/>
          <w:szCs w:val="22"/>
        </w:rPr>
        <w:t xml:space="preserve">The Chair and one other member of the Cricket Committee shall </w:t>
      </w:r>
      <w:r w:rsidR="008A5E79">
        <w:rPr>
          <w:rFonts w:ascii="FrutigerLTStd" w:hAnsi="FrutigerLTStd"/>
          <w:color w:val="1C0C44"/>
          <w:sz w:val="22"/>
          <w:szCs w:val="22"/>
        </w:rPr>
        <w:t xml:space="preserve">(subject to approval by the Nominations Committee and the Members in general meeting) </w:t>
      </w:r>
      <w:r w:rsidR="000B12D0">
        <w:rPr>
          <w:rFonts w:ascii="FrutigerLTStd" w:hAnsi="FrutigerLTStd"/>
          <w:color w:val="1C0C44"/>
          <w:sz w:val="22"/>
          <w:szCs w:val="22"/>
        </w:rPr>
        <w:t>be non-executive directors of the Board.</w:t>
      </w:r>
    </w:p>
    <w:p w14:paraId="5F0BE525" w14:textId="77777777" w:rsidR="00374344" w:rsidRDefault="00374344" w:rsidP="00374344">
      <w:pPr>
        <w:pStyle w:val="NormalWeb"/>
        <w:spacing w:before="2" w:after="2"/>
      </w:pPr>
    </w:p>
    <w:p w14:paraId="66629AA0" w14:textId="77777777" w:rsidR="00374344" w:rsidRDefault="00374344" w:rsidP="00374344">
      <w:pPr>
        <w:pStyle w:val="NormalWeb"/>
        <w:spacing w:before="2" w:after="2"/>
        <w:rPr>
          <w:rFonts w:ascii="FrutigerLTStd" w:hAnsi="FrutigerLTStd"/>
          <w:color w:val="1C0C44"/>
          <w:position w:val="8"/>
          <w:sz w:val="12"/>
          <w:szCs w:val="12"/>
        </w:rPr>
      </w:pPr>
      <w:r>
        <w:rPr>
          <w:rFonts w:ascii="FrutigerLTStd" w:hAnsi="FrutigerLTStd"/>
          <w:color w:val="1C0C44"/>
          <w:sz w:val="22"/>
          <w:szCs w:val="22"/>
        </w:rPr>
        <w:t xml:space="preserve">1.3 Only members of the </w:t>
      </w:r>
      <w:r w:rsidR="00501567">
        <w:rPr>
          <w:rFonts w:ascii="FrutigerLTStd" w:hAnsi="FrutigerLTStd"/>
          <w:color w:val="1C0C44"/>
          <w:sz w:val="22"/>
          <w:szCs w:val="22"/>
        </w:rPr>
        <w:t>Cricket</w:t>
      </w:r>
      <w:r>
        <w:rPr>
          <w:rFonts w:ascii="FrutigerLTStd" w:hAnsi="FrutigerLTStd"/>
          <w:color w:val="1C0C44"/>
          <w:sz w:val="22"/>
          <w:szCs w:val="22"/>
        </w:rPr>
        <w:t xml:space="preserve"> Committee have the right to attend </w:t>
      </w:r>
      <w:r w:rsidR="00501567">
        <w:rPr>
          <w:rFonts w:ascii="FrutigerLTStd" w:hAnsi="FrutigerLTStd"/>
          <w:color w:val="1C0C44"/>
          <w:sz w:val="22"/>
          <w:szCs w:val="22"/>
        </w:rPr>
        <w:t>Cricket</w:t>
      </w:r>
      <w:r>
        <w:rPr>
          <w:rFonts w:ascii="FrutigerLTStd" w:hAnsi="FrutigerLTStd"/>
          <w:color w:val="1C0C44"/>
          <w:sz w:val="22"/>
          <w:szCs w:val="22"/>
        </w:rPr>
        <w:t xml:space="preserve"> Committee meetings. However, other individuals including external advisers may be invited to attend for all or part of any meeting, as and when appropriate.</w:t>
      </w:r>
    </w:p>
    <w:p w14:paraId="6FD2D253" w14:textId="77777777" w:rsidR="00374344" w:rsidRDefault="00374344" w:rsidP="00374344">
      <w:pPr>
        <w:pStyle w:val="NormalWeb"/>
        <w:spacing w:before="2" w:after="2"/>
      </w:pPr>
    </w:p>
    <w:p w14:paraId="05DBB111" w14:textId="77777777" w:rsidR="00374344" w:rsidRDefault="00374344" w:rsidP="00374344">
      <w:pPr>
        <w:pStyle w:val="NormalWeb"/>
        <w:spacing w:before="2" w:after="2"/>
      </w:pPr>
    </w:p>
    <w:p w14:paraId="582496D7"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2.  </w:t>
      </w:r>
      <w:r w:rsidR="000B12D0">
        <w:rPr>
          <w:rFonts w:ascii="FrutigerLTStd" w:hAnsi="FrutigerLTStd"/>
          <w:b/>
          <w:bCs/>
          <w:color w:val="1C0C44"/>
          <w:sz w:val="22"/>
          <w:szCs w:val="22"/>
        </w:rPr>
        <w:t>Responsibilities</w:t>
      </w:r>
    </w:p>
    <w:p w14:paraId="0EBBA2C1" w14:textId="77777777" w:rsidR="00374344" w:rsidRDefault="00374344" w:rsidP="00374344">
      <w:pPr>
        <w:pStyle w:val="NormalWeb"/>
        <w:spacing w:before="2" w:after="2"/>
      </w:pPr>
    </w:p>
    <w:p w14:paraId="4F5F8820" w14:textId="77777777" w:rsidR="000B12D0" w:rsidRDefault="00590629" w:rsidP="00374344">
      <w:pPr>
        <w:pStyle w:val="NormalWeb"/>
        <w:spacing w:before="2" w:after="2"/>
        <w:rPr>
          <w:rFonts w:ascii="FrutigerLTStd" w:hAnsi="FrutigerLTStd"/>
          <w:color w:val="1C0C44"/>
          <w:sz w:val="22"/>
          <w:szCs w:val="22"/>
        </w:rPr>
      </w:pPr>
      <w:r>
        <w:rPr>
          <w:rFonts w:ascii="FrutigerLTStd" w:hAnsi="FrutigerLTStd"/>
          <w:color w:val="1C0C44"/>
          <w:sz w:val="22"/>
          <w:szCs w:val="22"/>
        </w:rPr>
        <w:t>T</w:t>
      </w:r>
      <w:r w:rsidR="00374344">
        <w:rPr>
          <w:rFonts w:ascii="FrutigerLTStd" w:hAnsi="FrutigerLTStd"/>
          <w:color w:val="1C0C44"/>
          <w:sz w:val="22"/>
          <w:szCs w:val="22"/>
        </w:rPr>
        <w:t xml:space="preserve">he </w:t>
      </w:r>
      <w:r w:rsidR="000B12D0">
        <w:rPr>
          <w:rFonts w:ascii="FrutigerLTStd" w:hAnsi="FrutigerLTStd"/>
          <w:color w:val="1C0C44"/>
          <w:sz w:val="22"/>
          <w:szCs w:val="22"/>
        </w:rPr>
        <w:t>Cricket</w:t>
      </w:r>
      <w:r w:rsidR="00374344">
        <w:rPr>
          <w:rFonts w:ascii="FrutigerLTStd" w:hAnsi="FrutigerLTStd"/>
          <w:color w:val="1C0C44"/>
          <w:sz w:val="22"/>
          <w:szCs w:val="22"/>
        </w:rPr>
        <w:t xml:space="preserve"> Committee </w:t>
      </w:r>
      <w:r>
        <w:rPr>
          <w:rFonts w:ascii="FrutigerLTStd" w:hAnsi="FrutigerLTStd"/>
          <w:color w:val="1C0C44"/>
          <w:sz w:val="22"/>
          <w:szCs w:val="22"/>
        </w:rPr>
        <w:t xml:space="preserve">shall </w:t>
      </w:r>
      <w:r w:rsidR="000B12D0">
        <w:rPr>
          <w:rFonts w:ascii="FrutigerLTStd" w:hAnsi="FrutigerLTStd"/>
          <w:color w:val="1C0C44"/>
          <w:sz w:val="22"/>
          <w:szCs w:val="22"/>
        </w:rPr>
        <w:t xml:space="preserve">be responsible for the financing, </w:t>
      </w:r>
      <w:r w:rsidR="00EC23DE">
        <w:rPr>
          <w:rFonts w:ascii="FrutigerLTStd" w:hAnsi="FrutigerLTStd"/>
          <w:color w:val="1C0C44"/>
          <w:sz w:val="22"/>
          <w:szCs w:val="22"/>
        </w:rPr>
        <w:t xml:space="preserve">accounting, </w:t>
      </w:r>
      <w:r w:rsidR="000B12D0">
        <w:rPr>
          <w:rFonts w:ascii="FrutigerLTStd" w:hAnsi="FrutigerLTStd"/>
          <w:color w:val="1C0C44"/>
          <w:sz w:val="22"/>
          <w:szCs w:val="22"/>
        </w:rPr>
        <w:t>administration</w:t>
      </w:r>
      <w:r w:rsidR="008A5E79">
        <w:rPr>
          <w:rFonts w:ascii="FrutigerLTStd" w:hAnsi="FrutigerLTStd"/>
          <w:color w:val="1C0C44"/>
          <w:sz w:val="22"/>
          <w:szCs w:val="22"/>
        </w:rPr>
        <w:t>, compliance, safeguarding, player selection, commercial sponsorship, PR/Media</w:t>
      </w:r>
      <w:r w:rsidR="000B12D0">
        <w:rPr>
          <w:rFonts w:ascii="FrutigerLTStd" w:hAnsi="FrutigerLTStd"/>
          <w:color w:val="1C0C44"/>
          <w:sz w:val="22"/>
          <w:szCs w:val="22"/>
        </w:rPr>
        <w:t xml:space="preserve"> and day to day control of the following areas of Suffolk Cricket:</w:t>
      </w:r>
    </w:p>
    <w:p w14:paraId="1EF60E71" w14:textId="77777777" w:rsidR="000B12D0" w:rsidRDefault="000B12D0" w:rsidP="00374344">
      <w:pPr>
        <w:pStyle w:val="NormalWeb"/>
        <w:spacing w:before="2" w:after="2"/>
        <w:rPr>
          <w:rFonts w:ascii="FrutigerLTStd" w:hAnsi="FrutigerLTStd"/>
          <w:color w:val="1C0C44"/>
          <w:sz w:val="22"/>
          <w:szCs w:val="22"/>
        </w:rPr>
      </w:pPr>
    </w:p>
    <w:p w14:paraId="6094BE38" w14:textId="77777777" w:rsidR="00374344" w:rsidRDefault="000B12D0"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Men's 1st XI</w:t>
      </w:r>
    </w:p>
    <w:p w14:paraId="45525AE3" w14:textId="77777777" w:rsidR="000B12D0" w:rsidRDefault="000B12D0"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Women's 1st XI</w:t>
      </w:r>
    </w:p>
    <w:p w14:paraId="03758990" w14:textId="77777777" w:rsidR="000B12D0" w:rsidRDefault="000B12D0"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Men's Development</w:t>
      </w:r>
      <w:r w:rsidR="0041430B">
        <w:rPr>
          <w:rFonts w:ascii="FrutigerLTStd" w:hAnsi="FrutigerLTStd"/>
          <w:color w:val="1C0C44"/>
          <w:sz w:val="22"/>
          <w:szCs w:val="22"/>
        </w:rPr>
        <w:t>/2nd</w:t>
      </w:r>
      <w:r>
        <w:rPr>
          <w:rFonts w:ascii="FrutigerLTStd" w:hAnsi="FrutigerLTStd"/>
          <w:color w:val="1C0C44"/>
          <w:sz w:val="22"/>
          <w:szCs w:val="22"/>
        </w:rPr>
        <w:t xml:space="preserve"> XI</w:t>
      </w:r>
    </w:p>
    <w:p w14:paraId="4F2B1DA6" w14:textId="77777777" w:rsidR="000B12D0" w:rsidRDefault="000B12D0"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Suffolk Seniors</w:t>
      </w:r>
    </w:p>
    <w:p w14:paraId="441D35F5" w14:textId="77777777" w:rsidR="000B12D0" w:rsidRDefault="008A5E79"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C</w:t>
      </w:r>
      <w:r w:rsidR="000B12D0">
        <w:rPr>
          <w:rFonts w:ascii="FrutigerLTStd" w:hAnsi="FrutigerLTStd"/>
          <w:color w:val="1C0C44"/>
          <w:sz w:val="22"/>
          <w:szCs w:val="22"/>
        </w:rPr>
        <w:t>ompetitions organised by NCCA</w:t>
      </w:r>
    </w:p>
    <w:p w14:paraId="2FABCAE0" w14:textId="77777777" w:rsidR="00EC23DE" w:rsidRDefault="008A5E79"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C</w:t>
      </w:r>
      <w:r w:rsidR="00EC23DE">
        <w:rPr>
          <w:rFonts w:ascii="FrutigerLTStd" w:hAnsi="FrutigerLTStd"/>
          <w:color w:val="1C0C44"/>
          <w:sz w:val="22"/>
          <w:szCs w:val="22"/>
        </w:rPr>
        <w:t>ompetitions organised by ECB in relation to Women's and Seniors c</w:t>
      </w:r>
      <w:r w:rsidR="0041430B">
        <w:rPr>
          <w:rFonts w:ascii="FrutigerLTStd" w:hAnsi="FrutigerLTStd"/>
          <w:color w:val="1C0C44"/>
          <w:sz w:val="22"/>
          <w:szCs w:val="22"/>
        </w:rPr>
        <w:t>ricket</w:t>
      </w:r>
    </w:p>
    <w:p w14:paraId="6C92C92A" w14:textId="77777777" w:rsidR="0041430B" w:rsidRDefault="0041430B"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Compliance with any obligations under the ECB's County Partnership Agreement relating to funding for Men's cricket/NCCA competitions</w:t>
      </w:r>
    </w:p>
    <w:p w14:paraId="563C4FA3" w14:textId="38A49B55" w:rsidR="0041430B" w:rsidRDefault="0041430B" w:rsidP="000B12D0">
      <w:pPr>
        <w:pStyle w:val="NormalWeb"/>
        <w:numPr>
          <w:ilvl w:val="0"/>
          <w:numId w:val="3"/>
        </w:numPr>
        <w:spacing w:before="2" w:after="2"/>
        <w:rPr>
          <w:rFonts w:ascii="FrutigerLTStd" w:hAnsi="FrutigerLTStd"/>
          <w:color w:val="1C0C44"/>
          <w:sz w:val="22"/>
          <w:szCs w:val="22"/>
        </w:rPr>
      </w:pPr>
      <w:r>
        <w:rPr>
          <w:rFonts w:ascii="FrutigerLTStd" w:hAnsi="FrutigerLTStd"/>
          <w:color w:val="1C0C44"/>
          <w:sz w:val="22"/>
          <w:szCs w:val="22"/>
        </w:rPr>
        <w:t xml:space="preserve">Compliance with any obligations </w:t>
      </w:r>
      <w:r w:rsidR="00AC30B8">
        <w:rPr>
          <w:rFonts w:ascii="FrutigerLTStd" w:hAnsi="FrutigerLTStd"/>
          <w:color w:val="1C0C44"/>
          <w:sz w:val="22"/>
          <w:szCs w:val="22"/>
        </w:rPr>
        <w:t>imposed by ECB in relation to Equity, Diversity and Inclusion, Safeguarding or any other ECB policy</w:t>
      </w:r>
      <w:r w:rsidR="00940A8D">
        <w:rPr>
          <w:rFonts w:ascii="FrutigerLTStd" w:hAnsi="FrutigerLTStd"/>
          <w:color w:val="1C0C44"/>
          <w:sz w:val="22"/>
          <w:szCs w:val="22"/>
        </w:rPr>
        <w:t xml:space="preserve"> or subsequent iterations</w:t>
      </w:r>
    </w:p>
    <w:p w14:paraId="62C7F1F6" w14:textId="77777777" w:rsidR="00374344" w:rsidRDefault="00374344" w:rsidP="00374344">
      <w:pPr>
        <w:pStyle w:val="NormalWeb"/>
        <w:spacing w:before="2" w:after="2"/>
      </w:pPr>
    </w:p>
    <w:p w14:paraId="2B9A4ABA" w14:textId="77777777" w:rsidR="00AC30B8" w:rsidRDefault="00AC30B8" w:rsidP="00374344">
      <w:pPr>
        <w:pStyle w:val="NormalWeb"/>
        <w:spacing w:before="2" w:after="2"/>
      </w:pPr>
    </w:p>
    <w:p w14:paraId="59318BAC" w14:textId="77777777" w:rsidR="00AC30B8" w:rsidRDefault="00AC30B8" w:rsidP="00374344">
      <w:pPr>
        <w:pStyle w:val="NormalWeb"/>
        <w:spacing w:before="2" w:after="2"/>
      </w:pPr>
    </w:p>
    <w:p w14:paraId="5CC837F9"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3. </w:t>
      </w:r>
      <w:r w:rsidR="00EC23DE">
        <w:rPr>
          <w:rFonts w:ascii="FrutigerLTStd" w:hAnsi="FrutigerLTStd"/>
          <w:b/>
          <w:bCs/>
          <w:color w:val="1C0C44"/>
          <w:sz w:val="22"/>
          <w:szCs w:val="22"/>
        </w:rPr>
        <w:t>Finance and Accounting</w:t>
      </w:r>
      <w:r>
        <w:rPr>
          <w:rFonts w:ascii="FrutigerLTStd" w:hAnsi="FrutigerLTStd"/>
          <w:b/>
          <w:bCs/>
          <w:color w:val="1C0C44"/>
          <w:sz w:val="22"/>
          <w:szCs w:val="22"/>
        </w:rPr>
        <w:t xml:space="preserve"> </w:t>
      </w:r>
    </w:p>
    <w:p w14:paraId="08183A48" w14:textId="77777777" w:rsidR="00374344" w:rsidRDefault="00374344" w:rsidP="00374344">
      <w:pPr>
        <w:pStyle w:val="NormalWeb"/>
        <w:spacing w:before="2" w:after="2"/>
      </w:pPr>
    </w:p>
    <w:p w14:paraId="24808212" w14:textId="2E3353AC"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The </w:t>
      </w:r>
      <w:r w:rsidR="00EC23DE">
        <w:rPr>
          <w:rFonts w:ascii="FrutigerLTStd" w:hAnsi="FrutigerLTStd"/>
          <w:color w:val="1C0C44"/>
          <w:sz w:val="22"/>
          <w:szCs w:val="22"/>
        </w:rPr>
        <w:t>Cricket Committee shall maintain a separate bank account for the receipt and payment of income and expenditure relating to its areas of responsibility and shall produce an annual income and expenditure account and balance sheet in relation thereto</w:t>
      </w:r>
      <w:r>
        <w:rPr>
          <w:rFonts w:ascii="FrutigerLTStd" w:hAnsi="FrutigerLTStd"/>
          <w:color w:val="1C0C44"/>
          <w:sz w:val="22"/>
          <w:szCs w:val="22"/>
        </w:rPr>
        <w:t xml:space="preserve">. </w:t>
      </w:r>
    </w:p>
    <w:p w14:paraId="710AC2EE" w14:textId="77777777" w:rsidR="00374344" w:rsidRDefault="00374344" w:rsidP="00374344">
      <w:pPr>
        <w:pStyle w:val="NormalWeb"/>
        <w:spacing w:before="2" w:after="2"/>
      </w:pPr>
    </w:p>
    <w:p w14:paraId="44E50EDC"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4. Frequency of meetings </w:t>
      </w:r>
    </w:p>
    <w:p w14:paraId="2277E511" w14:textId="77777777" w:rsidR="00374344" w:rsidRDefault="00374344" w:rsidP="00374344">
      <w:pPr>
        <w:pStyle w:val="NormalWeb"/>
        <w:spacing w:before="2" w:after="2"/>
      </w:pPr>
    </w:p>
    <w:p w14:paraId="6C9B7A2A" w14:textId="77777777"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The </w:t>
      </w:r>
      <w:r w:rsidR="00EC23DE">
        <w:rPr>
          <w:rFonts w:ascii="FrutigerLTStd" w:hAnsi="FrutigerLTStd"/>
          <w:color w:val="1C0C44"/>
          <w:sz w:val="22"/>
          <w:szCs w:val="22"/>
        </w:rPr>
        <w:t>Cricket</w:t>
      </w:r>
      <w:r>
        <w:rPr>
          <w:rFonts w:ascii="FrutigerLTStd" w:hAnsi="FrutigerLTStd"/>
          <w:color w:val="1C0C44"/>
          <w:sz w:val="22"/>
          <w:szCs w:val="22"/>
        </w:rPr>
        <w:t xml:space="preserve"> Committee shall meet at least twice a year</w:t>
      </w:r>
      <w:r>
        <w:rPr>
          <w:rFonts w:ascii="FrutigerLTStd" w:hAnsi="FrutigerLTStd"/>
          <w:color w:val="1C0C44"/>
          <w:position w:val="8"/>
          <w:sz w:val="12"/>
          <w:szCs w:val="12"/>
        </w:rPr>
        <w:t xml:space="preserve"> </w:t>
      </w:r>
      <w:r>
        <w:rPr>
          <w:rFonts w:ascii="FrutigerLTStd" w:hAnsi="FrutigerLTStd"/>
          <w:color w:val="1C0C44"/>
          <w:sz w:val="22"/>
          <w:szCs w:val="22"/>
        </w:rPr>
        <w:t>and otherwise as required.</w:t>
      </w:r>
    </w:p>
    <w:p w14:paraId="23AA97EB" w14:textId="77777777" w:rsidR="00374344" w:rsidRDefault="00374344" w:rsidP="00374344">
      <w:pPr>
        <w:pStyle w:val="NormalWeb"/>
        <w:spacing w:before="2" w:after="2"/>
      </w:pPr>
    </w:p>
    <w:p w14:paraId="6292D32F"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5. Notice of meetings </w:t>
      </w:r>
    </w:p>
    <w:p w14:paraId="35BC907C" w14:textId="77777777" w:rsidR="00374344" w:rsidRDefault="00374344" w:rsidP="00374344">
      <w:pPr>
        <w:pStyle w:val="NormalWeb"/>
        <w:spacing w:before="2" w:after="2"/>
      </w:pPr>
    </w:p>
    <w:p w14:paraId="1DFFB9CB" w14:textId="77777777"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5.1 Meetings of the </w:t>
      </w:r>
      <w:r w:rsidR="00EC23DE">
        <w:rPr>
          <w:rFonts w:ascii="FrutigerLTStd" w:hAnsi="FrutigerLTStd"/>
          <w:color w:val="1C0C44"/>
          <w:sz w:val="22"/>
          <w:szCs w:val="22"/>
        </w:rPr>
        <w:t>Cricket</w:t>
      </w:r>
      <w:r>
        <w:rPr>
          <w:rFonts w:ascii="FrutigerLTStd" w:hAnsi="FrutigerLTStd"/>
          <w:color w:val="1C0C44"/>
          <w:sz w:val="22"/>
          <w:szCs w:val="22"/>
        </w:rPr>
        <w:t xml:space="preserve"> Committee shall be called by the secretary of the </w:t>
      </w:r>
      <w:r w:rsidR="00EC23DE">
        <w:rPr>
          <w:rFonts w:ascii="FrutigerLTStd" w:hAnsi="FrutigerLTStd"/>
          <w:color w:val="1C0C44"/>
          <w:sz w:val="22"/>
          <w:szCs w:val="22"/>
        </w:rPr>
        <w:t>Cricket</w:t>
      </w:r>
      <w:r>
        <w:rPr>
          <w:rFonts w:ascii="FrutigerLTStd" w:hAnsi="FrutigerLTStd"/>
          <w:color w:val="1C0C44"/>
          <w:sz w:val="22"/>
          <w:szCs w:val="22"/>
        </w:rPr>
        <w:t xml:space="preserve"> Committee at the request of the </w:t>
      </w:r>
      <w:r w:rsidR="00EC23DE">
        <w:rPr>
          <w:rFonts w:ascii="FrutigerLTStd" w:hAnsi="FrutigerLTStd"/>
          <w:color w:val="1C0C44"/>
          <w:sz w:val="22"/>
          <w:szCs w:val="22"/>
        </w:rPr>
        <w:t>Cricket</w:t>
      </w:r>
      <w:r>
        <w:rPr>
          <w:rFonts w:ascii="FrutigerLTStd" w:hAnsi="FrutigerLTStd"/>
          <w:color w:val="1C0C44"/>
          <w:sz w:val="22"/>
          <w:szCs w:val="22"/>
        </w:rPr>
        <w:t xml:space="preserve"> Committee chair. </w:t>
      </w:r>
    </w:p>
    <w:p w14:paraId="768764EE" w14:textId="77777777" w:rsidR="00374344" w:rsidRDefault="00374344" w:rsidP="00374344">
      <w:pPr>
        <w:pStyle w:val="NormalWeb"/>
        <w:spacing w:before="2" w:after="2"/>
      </w:pPr>
    </w:p>
    <w:p w14:paraId="4337E38A" w14:textId="77777777"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5.2 Unless otherwise agreed, notice of each meeting confirming the venue, time and date, together with an agenda of items to be discussed, shall be forwarded to each member of the </w:t>
      </w:r>
      <w:r w:rsidR="00EC23DE">
        <w:rPr>
          <w:rFonts w:ascii="FrutigerLTStd" w:hAnsi="FrutigerLTStd"/>
          <w:color w:val="1C0C44"/>
          <w:sz w:val="22"/>
          <w:szCs w:val="22"/>
        </w:rPr>
        <w:t>Cricket</w:t>
      </w:r>
      <w:r>
        <w:rPr>
          <w:rFonts w:ascii="FrutigerLTStd" w:hAnsi="FrutigerLTStd"/>
          <w:color w:val="1C0C44"/>
          <w:sz w:val="22"/>
          <w:szCs w:val="22"/>
        </w:rPr>
        <w:t xml:space="preserve"> Committee and any other person required to attend no later than five working days before the date of the meeting. Supporting papers shall be sent to </w:t>
      </w:r>
      <w:r w:rsidR="00EC23DE">
        <w:rPr>
          <w:rFonts w:ascii="FrutigerLTStd" w:hAnsi="FrutigerLTStd"/>
          <w:color w:val="1C0C44"/>
          <w:sz w:val="22"/>
          <w:szCs w:val="22"/>
        </w:rPr>
        <w:t>Cricket</w:t>
      </w:r>
      <w:r>
        <w:rPr>
          <w:rFonts w:ascii="FrutigerLTStd" w:hAnsi="FrutigerLTStd"/>
          <w:color w:val="1C0C44"/>
          <w:sz w:val="22"/>
          <w:szCs w:val="22"/>
        </w:rPr>
        <w:t xml:space="preserve"> Committee members and to other attendees, as appropriate, at the same time. </w:t>
      </w:r>
    </w:p>
    <w:p w14:paraId="52210052" w14:textId="77777777" w:rsidR="00374344" w:rsidRDefault="00374344" w:rsidP="00374344">
      <w:pPr>
        <w:pStyle w:val="NormalWeb"/>
        <w:spacing w:before="2" w:after="2"/>
      </w:pPr>
    </w:p>
    <w:p w14:paraId="571625CD"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6. Minutes of meetings </w:t>
      </w:r>
    </w:p>
    <w:p w14:paraId="07B5056A" w14:textId="77777777" w:rsidR="00374344" w:rsidRDefault="00374344" w:rsidP="00374344">
      <w:pPr>
        <w:pStyle w:val="NormalWeb"/>
        <w:spacing w:before="2" w:after="2"/>
      </w:pPr>
    </w:p>
    <w:p w14:paraId="469D621D" w14:textId="77777777"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6.1 The secretary shall minute the proceedings and decisions of all </w:t>
      </w:r>
      <w:r w:rsidR="00EC23DE">
        <w:rPr>
          <w:rFonts w:ascii="FrutigerLTStd" w:hAnsi="FrutigerLTStd"/>
          <w:color w:val="1C0C44"/>
          <w:sz w:val="22"/>
          <w:szCs w:val="22"/>
        </w:rPr>
        <w:t>Cricket</w:t>
      </w:r>
      <w:r>
        <w:rPr>
          <w:rFonts w:ascii="FrutigerLTStd" w:hAnsi="FrutigerLTStd"/>
          <w:color w:val="1C0C44"/>
          <w:sz w:val="22"/>
          <w:szCs w:val="22"/>
        </w:rPr>
        <w:t xml:space="preserve"> Committee meetings, including recording the names of those present and in attendance. </w:t>
      </w:r>
    </w:p>
    <w:p w14:paraId="1EC9CBA1" w14:textId="77777777" w:rsidR="00374344" w:rsidRDefault="00374344" w:rsidP="00374344">
      <w:pPr>
        <w:pStyle w:val="NormalWeb"/>
        <w:spacing w:before="2" w:after="2"/>
      </w:pPr>
    </w:p>
    <w:p w14:paraId="3E9591D7" w14:textId="77777777"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6.2 Draft minutes of </w:t>
      </w:r>
      <w:r w:rsidR="00EC23DE">
        <w:rPr>
          <w:rFonts w:ascii="FrutigerLTStd" w:hAnsi="FrutigerLTStd"/>
          <w:color w:val="1C0C44"/>
          <w:sz w:val="22"/>
          <w:szCs w:val="22"/>
        </w:rPr>
        <w:t>Cricket</w:t>
      </w:r>
      <w:r>
        <w:rPr>
          <w:rFonts w:ascii="FrutigerLTStd" w:hAnsi="FrutigerLTStd"/>
          <w:color w:val="1C0C44"/>
          <w:sz w:val="22"/>
          <w:szCs w:val="22"/>
        </w:rPr>
        <w:t xml:space="preserve"> Committee meetings shall be circulated to all members of the </w:t>
      </w:r>
      <w:r w:rsidR="00EC23DE">
        <w:rPr>
          <w:rFonts w:ascii="FrutigerLTStd" w:hAnsi="FrutigerLTStd"/>
          <w:color w:val="1C0C44"/>
          <w:sz w:val="22"/>
          <w:szCs w:val="22"/>
        </w:rPr>
        <w:t>Cricket</w:t>
      </w:r>
      <w:r>
        <w:rPr>
          <w:rFonts w:ascii="FrutigerLTStd" w:hAnsi="FrutigerLTStd"/>
          <w:color w:val="1C0C44"/>
          <w:sz w:val="22"/>
          <w:szCs w:val="22"/>
        </w:rPr>
        <w:t xml:space="preserve"> Committee. Once approved, minutes should be circulated to all other members of the</w:t>
      </w:r>
      <w:r w:rsidR="00590629">
        <w:rPr>
          <w:rFonts w:ascii="FrutigerLTStd" w:hAnsi="FrutigerLTStd"/>
          <w:color w:val="1C0C44"/>
          <w:sz w:val="22"/>
          <w:szCs w:val="22"/>
        </w:rPr>
        <w:t xml:space="preserve"> Board</w:t>
      </w:r>
      <w:r>
        <w:rPr>
          <w:rFonts w:ascii="FrutigerLTStd" w:hAnsi="FrutigerLTStd"/>
          <w:color w:val="1C0C44"/>
          <w:sz w:val="22"/>
          <w:szCs w:val="22"/>
        </w:rPr>
        <w:t xml:space="preserve"> unless, exceptionally, it would be inappropriate to do so.</w:t>
      </w:r>
    </w:p>
    <w:p w14:paraId="0B08C159" w14:textId="77777777" w:rsidR="00374344" w:rsidRDefault="00374344" w:rsidP="00374344">
      <w:pPr>
        <w:pStyle w:val="NormalWeb"/>
        <w:spacing w:before="2" w:after="2"/>
      </w:pPr>
    </w:p>
    <w:p w14:paraId="69EE1772" w14:textId="77777777" w:rsidR="00374344" w:rsidRDefault="00374344" w:rsidP="00374344">
      <w:pPr>
        <w:pStyle w:val="NormalWeb"/>
        <w:spacing w:before="2" w:after="2"/>
        <w:rPr>
          <w:rFonts w:ascii="FrutigerLTStd" w:hAnsi="FrutigerLTStd"/>
          <w:b/>
          <w:bCs/>
          <w:color w:val="1C0C44"/>
          <w:sz w:val="22"/>
          <w:szCs w:val="22"/>
        </w:rPr>
      </w:pPr>
      <w:r>
        <w:rPr>
          <w:rFonts w:ascii="FrutigerLTStd" w:hAnsi="FrutigerLTStd"/>
          <w:b/>
          <w:bCs/>
          <w:color w:val="1C0C44"/>
          <w:sz w:val="22"/>
          <w:szCs w:val="22"/>
        </w:rPr>
        <w:t xml:space="preserve">7. Engagement with members </w:t>
      </w:r>
    </w:p>
    <w:p w14:paraId="6E065F61" w14:textId="77777777" w:rsidR="00374344" w:rsidRDefault="00374344" w:rsidP="00374344">
      <w:pPr>
        <w:pStyle w:val="NormalWeb"/>
        <w:spacing w:before="2" w:after="2"/>
      </w:pPr>
    </w:p>
    <w:p w14:paraId="05860CD2" w14:textId="344C4D91" w:rsidR="00374344" w:rsidRDefault="00374344"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7.1 The </w:t>
      </w:r>
      <w:r w:rsidR="00EC23DE">
        <w:rPr>
          <w:rFonts w:ascii="FrutigerLTStd" w:hAnsi="FrutigerLTStd"/>
          <w:color w:val="1C0C44"/>
          <w:sz w:val="22"/>
          <w:szCs w:val="22"/>
        </w:rPr>
        <w:t>Cricket</w:t>
      </w:r>
      <w:r>
        <w:rPr>
          <w:rFonts w:ascii="FrutigerLTStd" w:hAnsi="FrutigerLTStd"/>
          <w:color w:val="1C0C44"/>
          <w:sz w:val="22"/>
          <w:szCs w:val="22"/>
        </w:rPr>
        <w:t xml:space="preserve"> Committee chair should attend the annual general meeting to answer any </w:t>
      </w:r>
      <w:r w:rsidR="00EC23DE">
        <w:rPr>
          <w:rFonts w:ascii="FrutigerLTStd" w:hAnsi="FrutigerLTStd"/>
          <w:color w:val="1C0C44"/>
          <w:sz w:val="22"/>
          <w:szCs w:val="22"/>
        </w:rPr>
        <w:t>Member</w:t>
      </w:r>
      <w:r>
        <w:rPr>
          <w:rFonts w:ascii="FrutigerLTStd" w:hAnsi="FrutigerLTStd"/>
          <w:color w:val="1C0C44"/>
          <w:sz w:val="22"/>
          <w:szCs w:val="22"/>
        </w:rPr>
        <w:t xml:space="preserve"> questions on the </w:t>
      </w:r>
      <w:r w:rsidR="00EC23DE">
        <w:rPr>
          <w:rFonts w:ascii="FrutigerLTStd" w:hAnsi="FrutigerLTStd"/>
          <w:color w:val="1C0C44"/>
          <w:sz w:val="22"/>
          <w:szCs w:val="22"/>
        </w:rPr>
        <w:t>Cricket</w:t>
      </w:r>
      <w:r>
        <w:rPr>
          <w:rFonts w:ascii="FrutigerLTStd" w:hAnsi="FrutigerLTStd"/>
          <w:color w:val="1C0C44"/>
          <w:sz w:val="22"/>
          <w:szCs w:val="22"/>
        </w:rPr>
        <w:t xml:space="preserve"> Committee’s activities.  </w:t>
      </w:r>
    </w:p>
    <w:p w14:paraId="6E488E69" w14:textId="708C5112" w:rsidR="00995E62" w:rsidRDefault="00995E62" w:rsidP="00374344">
      <w:pPr>
        <w:pStyle w:val="NormalWeb"/>
        <w:spacing w:before="2" w:after="2"/>
        <w:rPr>
          <w:rFonts w:ascii="FrutigerLTStd" w:hAnsi="FrutigerLTStd"/>
          <w:color w:val="1C0C44"/>
          <w:sz w:val="22"/>
          <w:szCs w:val="22"/>
        </w:rPr>
      </w:pPr>
    </w:p>
    <w:p w14:paraId="520F145A" w14:textId="278CA16E" w:rsidR="00995E62" w:rsidRDefault="00995E62" w:rsidP="00374344">
      <w:pPr>
        <w:pStyle w:val="NormalWeb"/>
        <w:spacing w:before="2" w:after="2"/>
        <w:rPr>
          <w:rFonts w:ascii="FrutigerLTStd" w:hAnsi="FrutigerLTStd"/>
          <w:color w:val="1C0C44"/>
          <w:sz w:val="22"/>
          <w:szCs w:val="22"/>
        </w:rPr>
      </w:pPr>
    </w:p>
    <w:p w14:paraId="5919BF8B" w14:textId="50D8BA37" w:rsidR="00995E62" w:rsidRDefault="00995E62" w:rsidP="00374344">
      <w:pPr>
        <w:pStyle w:val="NormalWeb"/>
        <w:spacing w:before="2" w:after="2"/>
        <w:rPr>
          <w:rFonts w:ascii="FrutigerLTStd" w:hAnsi="FrutigerLTStd"/>
          <w:color w:val="1C0C44"/>
          <w:sz w:val="22"/>
          <w:szCs w:val="22"/>
        </w:rPr>
      </w:pPr>
      <w:r>
        <w:rPr>
          <w:rFonts w:ascii="FrutigerLTStd" w:hAnsi="FrutigerLTStd"/>
          <w:color w:val="1C0C44"/>
          <w:sz w:val="22"/>
          <w:szCs w:val="22"/>
        </w:rPr>
        <w:t xml:space="preserve">Adopted by the Board on </w:t>
      </w:r>
      <w:r>
        <w:rPr>
          <w:rFonts w:ascii="FrutigerLTStd" w:hAnsi="FrutigerLTStd"/>
          <w:color w:val="1C0C44"/>
          <w:sz w:val="22"/>
          <w:szCs w:val="22"/>
        </w:rPr>
        <w:tab/>
      </w:r>
      <w:r>
        <w:rPr>
          <w:rFonts w:ascii="FrutigerLTStd" w:hAnsi="FrutigerLTStd"/>
          <w:color w:val="1C0C44"/>
          <w:sz w:val="22"/>
          <w:szCs w:val="22"/>
        </w:rPr>
        <w:tab/>
      </w:r>
      <w:r>
        <w:rPr>
          <w:rFonts w:ascii="FrutigerLTStd" w:hAnsi="FrutigerLTStd"/>
          <w:color w:val="1C0C44"/>
          <w:sz w:val="22"/>
          <w:szCs w:val="22"/>
        </w:rPr>
        <w:tab/>
      </w:r>
      <w:r>
        <w:rPr>
          <w:rFonts w:ascii="FrutigerLTStd" w:hAnsi="FrutigerLTStd"/>
          <w:color w:val="1C0C44"/>
          <w:sz w:val="22"/>
          <w:szCs w:val="22"/>
        </w:rPr>
        <w:tab/>
        <w:t>2022</w:t>
      </w:r>
      <w:bookmarkStart w:id="0" w:name="_GoBack"/>
      <w:bookmarkEnd w:id="0"/>
    </w:p>
    <w:p w14:paraId="02A67C14" w14:textId="77777777" w:rsidR="00374344" w:rsidRDefault="00374344" w:rsidP="00374344">
      <w:pPr>
        <w:pStyle w:val="NormalWeb"/>
        <w:spacing w:before="2" w:after="2"/>
      </w:pPr>
    </w:p>
    <w:p w14:paraId="47F2D00D" w14:textId="77777777" w:rsidR="00374344" w:rsidRDefault="00374344" w:rsidP="00374344">
      <w:pPr>
        <w:pStyle w:val="NormalWeb"/>
        <w:spacing w:before="2" w:after="2"/>
      </w:pPr>
    </w:p>
    <w:p w14:paraId="492452D3" w14:textId="77777777" w:rsidR="00374344" w:rsidRDefault="00374344"/>
    <w:sectPr w:rsidR="00374344" w:rsidSect="00374344">
      <w:pgSz w:w="11900" w:h="16840"/>
      <w:pgMar w:top="1440" w:right="1800" w:bottom="1440" w:left="180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3326" w16cex:dateUtc="2022-01-06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8E2C6" w16cid:durableId="258133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678"/>
    <w:multiLevelType w:val="hybridMultilevel"/>
    <w:tmpl w:val="95F6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E1C83"/>
    <w:multiLevelType w:val="hybridMultilevel"/>
    <w:tmpl w:val="292E2D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0B47862"/>
    <w:multiLevelType w:val="hybridMultilevel"/>
    <w:tmpl w:val="467EAD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4"/>
    <w:rsid w:val="00050908"/>
    <w:rsid w:val="000B12D0"/>
    <w:rsid w:val="001C3660"/>
    <w:rsid w:val="00233A03"/>
    <w:rsid w:val="0027704B"/>
    <w:rsid w:val="002E4A53"/>
    <w:rsid w:val="00374344"/>
    <w:rsid w:val="0041430B"/>
    <w:rsid w:val="00453690"/>
    <w:rsid w:val="00501567"/>
    <w:rsid w:val="00590629"/>
    <w:rsid w:val="008A5E79"/>
    <w:rsid w:val="00940A8D"/>
    <w:rsid w:val="00995E62"/>
    <w:rsid w:val="00AA6F1C"/>
    <w:rsid w:val="00AC30B8"/>
    <w:rsid w:val="00BF53A9"/>
    <w:rsid w:val="00EC23DE"/>
    <w:rsid w:val="00EE0F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3C72"/>
  <w15:docId w15:val="{426CDC22-7D6B-4EEA-AD7A-D02B029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344"/>
    <w:pPr>
      <w:spacing w:beforeLines="1" w:afterLines="1"/>
    </w:pPr>
    <w:rPr>
      <w:rFonts w:ascii="Times" w:hAnsi="Times" w:cs="Times New Roman"/>
      <w:sz w:val="20"/>
      <w:szCs w:val="20"/>
      <w:lang w:val="en-GB"/>
    </w:rPr>
  </w:style>
  <w:style w:type="paragraph" w:styleId="Revision">
    <w:name w:val="Revision"/>
    <w:hidden/>
    <w:uiPriority w:val="99"/>
    <w:semiHidden/>
    <w:rsid w:val="00940A8D"/>
    <w:pPr>
      <w:spacing w:after="0"/>
    </w:pPr>
  </w:style>
  <w:style w:type="character" w:styleId="CommentReference">
    <w:name w:val="annotation reference"/>
    <w:basedOn w:val="DefaultParagraphFont"/>
    <w:uiPriority w:val="99"/>
    <w:semiHidden/>
    <w:unhideWhenUsed/>
    <w:rsid w:val="00AA6F1C"/>
    <w:rPr>
      <w:sz w:val="16"/>
      <w:szCs w:val="16"/>
    </w:rPr>
  </w:style>
  <w:style w:type="paragraph" w:styleId="CommentText">
    <w:name w:val="annotation text"/>
    <w:basedOn w:val="Normal"/>
    <w:link w:val="CommentTextChar"/>
    <w:uiPriority w:val="99"/>
    <w:semiHidden/>
    <w:unhideWhenUsed/>
    <w:rsid w:val="00AA6F1C"/>
    <w:rPr>
      <w:sz w:val="20"/>
      <w:szCs w:val="20"/>
    </w:rPr>
  </w:style>
  <w:style w:type="character" w:customStyle="1" w:styleId="CommentTextChar">
    <w:name w:val="Comment Text Char"/>
    <w:basedOn w:val="DefaultParagraphFont"/>
    <w:link w:val="CommentText"/>
    <w:uiPriority w:val="99"/>
    <w:semiHidden/>
    <w:rsid w:val="00AA6F1C"/>
    <w:rPr>
      <w:sz w:val="20"/>
      <w:szCs w:val="20"/>
    </w:rPr>
  </w:style>
  <w:style w:type="paragraph" w:styleId="CommentSubject">
    <w:name w:val="annotation subject"/>
    <w:basedOn w:val="CommentText"/>
    <w:next w:val="CommentText"/>
    <w:link w:val="CommentSubjectChar"/>
    <w:uiPriority w:val="99"/>
    <w:semiHidden/>
    <w:unhideWhenUsed/>
    <w:rsid w:val="00AA6F1C"/>
    <w:rPr>
      <w:b/>
      <w:bCs/>
    </w:rPr>
  </w:style>
  <w:style w:type="character" w:customStyle="1" w:styleId="CommentSubjectChar">
    <w:name w:val="Comment Subject Char"/>
    <w:basedOn w:val="CommentTextChar"/>
    <w:link w:val="CommentSubject"/>
    <w:uiPriority w:val="99"/>
    <w:semiHidden/>
    <w:rsid w:val="00AA6F1C"/>
    <w:rPr>
      <w:b/>
      <w:bCs/>
      <w:sz w:val="20"/>
      <w:szCs w:val="20"/>
    </w:rPr>
  </w:style>
  <w:style w:type="paragraph" w:styleId="BalloonText">
    <w:name w:val="Balloon Text"/>
    <w:basedOn w:val="Normal"/>
    <w:link w:val="BalloonTextChar"/>
    <w:uiPriority w:val="99"/>
    <w:semiHidden/>
    <w:unhideWhenUsed/>
    <w:rsid w:val="004536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853742">
      <w:bodyDiv w:val="1"/>
      <w:marLeft w:val="0"/>
      <w:marRight w:val="0"/>
      <w:marTop w:val="0"/>
      <w:marBottom w:val="0"/>
      <w:divBdr>
        <w:top w:val="none" w:sz="0" w:space="0" w:color="auto"/>
        <w:left w:val="none" w:sz="0" w:space="0" w:color="auto"/>
        <w:bottom w:val="none" w:sz="0" w:space="0" w:color="auto"/>
        <w:right w:val="none" w:sz="0" w:space="0" w:color="auto"/>
      </w:divBdr>
      <w:divsChild>
        <w:div w:id="2070834640">
          <w:marLeft w:val="0"/>
          <w:marRight w:val="0"/>
          <w:marTop w:val="0"/>
          <w:marBottom w:val="0"/>
          <w:divBdr>
            <w:top w:val="none" w:sz="0" w:space="0" w:color="auto"/>
            <w:left w:val="none" w:sz="0" w:space="0" w:color="auto"/>
            <w:bottom w:val="none" w:sz="0" w:space="0" w:color="auto"/>
            <w:right w:val="none" w:sz="0" w:space="0" w:color="auto"/>
          </w:divBdr>
          <w:divsChild>
            <w:div w:id="853618943">
              <w:marLeft w:val="0"/>
              <w:marRight w:val="0"/>
              <w:marTop w:val="0"/>
              <w:marBottom w:val="0"/>
              <w:divBdr>
                <w:top w:val="none" w:sz="0" w:space="0" w:color="auto"/>
                <w:left w:val="none" w:sz="0" w:space="0" w:color="auto"/>
                <w:bottom w:val="none" w:sz="0" w:space="0" w:color="auto"/>
                <w:right w:val="none" w:sz="0" w:space="0" w:color="auto"/>
              </w:divBdr>
              <w:divsChild>
                <w:div w:id="1708985793">
                  <w:marLeft w:val="0"/>
                  <w:marRight w:val="0"/>
                  <w:marTop w:val="0"/>
                  <w:marBottom w:val="0"/>
                  <w:divBdr>
                    <w:top w:val="none" w:sz="0" w:space="0" w:color="auto"/>
                    <w:left w:val="none" w:sz="0" w:space="0" w:color="auto"/>
                    <w:bottom w:val="none" w:sz="0" w:space="0" w:color="auto"/>
                    <w:right w:val="none" w:sz="0" w:space="0" w:color="auto"/>
                  </w:divBdr>
                </w:div>
              </w:divsChild>
            </w:div>
            <w:div w:id="1503275521">
              <w:marLeft w:val="0"/>
              <w:marRight w:val="0"/>
              <w:marTop w:val="0"/>
              <w:marBottom w:val="0"/>
              <w:divBdr>
                <w:top w:val="none" w:sz="0" w:space="0" w:color="auto"/>
                <w:left w:val="none" w:sz="0" w:space="0" w:color="auto"/>
                <w:bottom w:val="none" w:sz="0" w:space="0" w:color="auto"/>
                <w:right w:val="none" w:sz="0" w:space="0" w:color="auto"/>
              </w:divBdr>
              <w:divsChild>
                <w:div w:id="9406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486">
          <w:marLeft w:val="0"/>
          <w:marRight w:val="0"/>
          <w:marTop w:val="0"/>
          <w:marBottom w:val="0"/>
          <w:divBdr>
            <w:top w:val="none" w:sz="0" w:space="0" w:color="auto"/>
            <w:left w:val="none" w:sz="0" w:space="0" w:color="auto"/>
            <w:bottom w:val="none" w:sz="0" w:space="0" w:color="auto"/>
            <w:right w:val="none" w:sz="0" w:space="0" w:color="auto"/>
          </w:divBdr>
          <w:divsChild>
            <w:div w:id="1769621569">
              <w:marLeft w:val="0"/>
              <w:marRight w:val="0"/>
              <w:marTop w:val="0"/>
              <w:marBottom w:val="0"/>
              <w:divBdr>
                <w:top w:val="none" w:sz="0" w:space="0" w:color="auto"/>
                <w:left w:val="none" w:sz="0" w:space="0" w:color="auto"/>
                <w:bottom w:val="none" w:sz="0" w:space="0" w:color="auto"/>
                <w:right w:val="none" w:sz="0" w:space="0" w:color="auto"/>
              </w:divBdr>
              <w:divsChild>
                <w:div w:id="1849638132">
                  <w:marLeft w:val="0"/>
                  <w:marRight w:val="0"/>
                  <w:marTop w:val="0"/>
                  <w:marBottom w:val="0"/>
                  <w:divBdr>
                    <w:top w:val="none" w:sz="0" w:space="0" w:color="auto"/>
                    <w:left w:val="none" w:sz="0" w:space="0" w:color="auto"/>
                    <w:bottom w:val="none" w:sz="0" w:space="0" w:color="auto"/>
                    <w:right w:val="none" w:sz="0" w:space="0" w:color="auto"/>
                  </w:divBdr>
                </w:div>
              </w:divsChild>
            </w:div>
            <w:div w:id="128010608">
              <w:marLeft w:val="0"/>
              <w:marRight w:val="0"/>
              <w:marTop w:val="0"/>
              <w:marBottom w:val="0"/>
              <w:divBdr>
                <w:top w:val="none" w:sz="0" w:space="0" w:color="auto"/>
                <w:left w:val="none" w:sz="0" w:space="0" w:color="auto"/>
                <w:bottom w:val="none" w:sz="0" w:space="0" w:color="auto"/>
                <w:right w:val="none" w:sz="0" w:space="0" w:color="auto"/>
              </w:divBdr>
              <w:divsChild>
                <w:div w:id="2084988905">
                  <w:marLeft w:val="0"/>
                  <w:marRight w:val="0"/>
                  <w:marTop w:val="0"/>
                  <w:marBottom w:val="0"/>
                  <w:divBdr>
                    <w:top w:val="none" w:sz="0" w:space="0" w:color="auto"/>
                    <w:left w:val="none" w:sz="0" w:space="0" w:color="auto"/>
                    <w:bottom w:val="none" w:sz="0" w:space="0" w:color="auto"/>
                    <w:right w:val="none" w:sz="0" w:space="0" w:color="auto"/>
                  </w:divBdr>
                </w:div>
              </w:divsChild>
            </w:div>
            <w:div w:id="996610113">
              <w:marLeft w:val="0"/>
              <w:marRight w:val="0"/>
              <w:marTop w:val="0"/>
              <w:marBottom w:val="0"/>
              <w:divBdr>
                <w:top w:val="none" w:sz="0" w:space="0" w:color="auto"/>
                <w:left w:val="none" w:sz="0" w:space="0" w:color="auto"/>
                <w:bottom w:val="none" w:sz="0" w:space="0" w:color="auto"/>
                <w:right w:val="none" w:sz="0" w:space="0" w:color="auto"/>
              </w:divBdr>
              <w:divsChild>
                <w:div w:id="1540900614">
                  <w:marLeft w:val="0"/>
                  <w:marRight w:val="0"/>
                  <w:marTop w:val="0"/>
                  <w:marBottom w:val="0"/>
                  <w:divBdr>
                    <w:top w:val="none" w:sz="0" w:space="0" w:color="auto"/>
                    <w:left w:val="none" w:sz="0" w:space="0" w:color="auto"/>
                    <w:bottom w:val="none" w:sz="0" w:space="0" w:color="auto"/>
                    <w:right w:val="none" w:sz="0" w:space="0" w:color="auto"/>
                  </w:divBdr>
                </w:div>
              </w:divsChild>
            </w:div>
            <w:div w:id="1695574698">
              <w:marLeft w:val="0"/>
              <w:marRight w:val="0"/>
              <w:marTop w:val="0"/>
              <w:marBottom w:val="0"/>
              <w:divBdr>
                <w:top w:val="none" w:sz="0" w:space="0" w:color="auto"/>
                <w:left w:val="none" w:sz="0" w:space="0" w:color="auto"/>
                <w:bottom w:val="none" w:sz="0" w:space="0" w:color="auto"/>
                <w:right w:val="none" w:sz="0" w:space="0" w:color="auto"/>
              </w:divBdr>
              <w:divsChild>
                <w:div w:id="1516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448">
          <w:marLeft w:val="0"/>
          <w:marRight w:val="0"/>
          <w:marTop w:val="0"/>
          <w:marBottom w:val="0"/>
          <w:divBdr>
            <w:top w:val="none" w:sz="0" w:space="0" w:color="auto"/>
            <w:left w:val="none" w:sz="0" w:space="0" w:color="auto"/>
            <w:bottom w:val="none" w:sz="0" w:space="0" w:color="auto"/>
            <w:right w:val="none" w:sz="0" w:space="0" w:color="auto"/>
          </w:divBdr>
          <w:divsChild>
            <w:div w:id="89159497">
              <w:marLeft w:val="0"/>
              <w:marRight w:val="0"/>
              <w:marTop w:val="0"/>
              <w:marBottom w:val="0"/>
              <w:divBdr>
                <w:top w:val="none" w:sz="0" w:space="0" w:color="auto"/>
                <w:left w:val="none" w:sz="0" w:space="0" w:color="auto"/>
                <w:bottom w:val="none" w:sz="0" w:space="0" w:color="auto"/>
                <w:right w:val="none" w:sz="0" w:space="0" w:color="auto"/>
              </w:divBdr>
              <w:divsChild>
                <w:div w:id="142818518">
                  <w:marLeft w:val="0"/>
                  <w:marRight w:val="0"/>
                  <w:marTop w:val="0"/>
                  <w:marBottom w:val="0"/>
                  <w:divBdr>
                    <w:top w:val="none" w:sz="0" w:space="0" w:color="auto"/>
                    <w:left w:val="none" w:sz="0" w:space="0" w:color="auto"/>
                    <w:bottom w:val="none" w:sz="0" w:space="0" w:color="auto"/>
                    <w:right w:val="none" w:sz="0" w:space="0" w:color="auto"/>
                  </w:divBdr>
                </w:div>
                <w:div w:id="1771849306">
                  <w:marLeft w:val="0"/>
                  <w:marRight w:val="0"/>
                  <w:marTop w:val="0"/>
                  <w:marBottom w:val="0"/>
                  <w:divBdr>
                    <w:top w:val="none" w:sz="0" w:space="0" w:color="auto"/>
                    <w:left w:val="none" w:sz="0" w:space="0" w:color="auto"/>
                    <w:bottom w:val="none" w:sz="0" w:space="0" w:color="auto"/>
                    <w:right w:val="none" w:sz="0" w:space="0" w:color="auto"/>
                  </w:divBdr>
                </w:div>
              </w:divsChild>
            </w:div>
            <w:div w:id="123085501">
              <w:marLeft w:val="0"/>
              <w:marRight w:val="0"/>
              <w:marTop w:val="0"/>
              <w:marBottom w:val="0"/>
              <w:divBdr>
                <w:top w:val="none" w:sz="0" w:space="0" w:color="auto"/>
                <w:left w:val="none" w:sz="0" w:space="0" w:color="auto"/>
                <w:bottom w:val="none" w:sz="0" w:space="0" w:color="auto"/>
                <w:right w:val="none" w:sz="0" w:space="0" w:color="auto"/>
              </w:divBdr>
              <w:divsChild>
                <w:div w:id="1464345766">
                  <w:marLeft w:val="0"/>
                  <w:marRight w:val="0"/>
                  <w:marTop w:val="0"/>
                  <w:marBottom w:val="0"/>
                  <w:divBdr>
                    <w:top w:val="none" w:sz="0" w:space="0" w:color="auto"/>
                    <w:left w:val="none" w:sz="0" w:space="0" w:color="auto"/>
                    <w:bottom w:val="none" w:sz="0" w:space="0" w:color="auto"/>
                    <w:right w:val="none" w:sz="0" w:space="0" w:color="auto"/>
                  </w:divBdr>
                </w:div>
              </w:divsChild>
            </w:div>
            <w:div w:id="1865484014">
              <w:marLeft w:val="0"/>
              <w:marRight w:val="0"/>
              <w:marTop w:val="0"/>
              <w:marBottom w:val="0"/>
              <w:divBdr>
                <w:top w:val="none" w:sz="0" w:space="0" w:color="auto"/>
                <w:left w:val="none" w:sz="0" w:space="0" w:color="auto"/>
                <w:bottom w:val="none" w:sz="0" w:space="0" w:color="auto"/>
                <w:right w:val="none" w:sz="0" w:space="0" w:color="auto"/>
              </w:divBdr>
              <w:divsChild>
                <w:div w:id="12426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0701">
          <w:marLeft w:val="0"/>
          <w:marRight w:val="0"/>
          <w:marTop w:val="0"/>
          <w:marBottom w:val="0"/>
          <w:divBdr>
            <w:top w:val="none" w:sz="0" w:space="0" w:color="auto"/>
            <w:left w:val="none" w:sz="0" w:space="0" w:color="auto"/>
            <w:bottom w:val="none" w:sz="0" w:space="0" w:color="auto"/>
            <w:right w:val="none" w:sz="0" w:space="0" w:color="auto"/>
          </w:divBdr>
          <w:divsChild>
            <w:div w:id="723217588">
              <w:marLeft w:val="0"/>
              <w:marRight w:val="0"/>
              <w:marTop w:val="0"/>
              <w:marBottom w:val="0"/>
              <w:divBdr>
                <w:top w:val="none" w:sz="0" w:space="0" w:color="auto"/>
                <w:left w:val="none" w:sz="0" w:space="0" w:color="auto"/>
                <w:bottom w:val="none" w:sz="0" w:space="0" w:color="auto"/>
                <w:right w:val="none" w:sz="0" w:space="0" w:color="auto"/>
              </w:divBdr>
              <w:divsChild>
                <w:div w:id="2147314678">
                  <w:marLeft w:val="0"/>
                  <w:marRight w:val="0"/>
                  <w:marTop w:val="0"/>
                  <w:marBottom w:val="0"/>
                  <w:divBdr>
                    <w:top w:val="none" w:sz="0" w:space="0" w:color="auto"/>
                    <w:left w:val="none" w:sz="0" w:space="0" w:color="auto"/>
                    <w:bottom w:val="none" w:sz="0" w:space="0" w:color="auto"/>
                    <w:right w:val="none" w:sz="0" w:space="0" w:color="auto"/>
                  </w:divBdr>
                </w:div>
                <w:div w:id="1949316661">
                  <w:marLeft w:val="0"/>
                  <w:marRight w:val="0"/>
                  <w:marTop w:val="0"/>
                  <w:marBottom w:val="0"/>
                  <w:divBdr>
                    <w:top w:val="none" w:sz="0" w:space="0" w:color="auto"/>
                    <w:left w:val="none" w:sz="0" w:space="0" w:color="auto"/>
                    <w:bottom w:val="none" w:sz="0" w:space="0" w:color="auto"/>
                    <w:right w:val="none" w:sz="0" w:space="0" w:color="auto"/>
                  </w:divBdr>
                </w:div>
              </w:divsChild>
            </w:div>
            <w:div w:id="908853283">
              <w:marLeft w:val="0"/>
              <w:marRight w:val="0"/>
              <w:marTop w:val="0"/>
              <w:marBottom w:val="0"/>
              <w:divBdr>
                <w:top w:val="none" w:sz="0" w:space="0" w:color="auto"/>
                <w:left w:val="none" w:sz="0" w:space="0" w:color="auto"/>
                <w:bottom w:val="none" w:sz="0" w:space="0" w:color="auto"/>
                <w:right w:val="none" w:sz="0" w:space="0" w:color="auto"/>
              </w:divBdr>
              <w:divsChild>
                <w:div w:id="1694575754">
                  <w:marLeft w:val="0"/>
                  <w:marRight w:val="0"/>
                  <w:marTop w:val="0"/>
                  <w:marBottom w:val="0"/>
                  <w:divBdr>
                    <w:top w:val="none" w:sz="0" w:space="0" w:color="auto"/>
                    <w:left w:val="none" w:sz="0" w:space="0" w:color="auto"/>
                    <w:bottom w:val="none" w:sz="0" w:space="0" w:color="auto"/>
                    <w:right w:val="none" w:sz="0" w:space="0" w:color="auto"/>
                  </w:divBdr>
                </w:div>
              </w:divsChild>
            </w:div>
            <w:div w:id="427385627">
              <w:marLeft w:val="0"/>
              <w:marRight w:val="0"/>
              <w:marTop w:val="0"/>
              <w:marBottom w:val="0"/>
              <w:divBdr>
                <w:top w:val="none" w:sz="0" w:space="0" w:color="auto"/>
                <w:left w:val="none" w:sz="0" w:space="0" w:color="auto"/>
                <w:bottom w:val="none" w:sz="0" w:space="0" w:color="auto"/>
                <w:right w:val="none" w:sz="0" w:space="0" w:color="auto"/>
              </w:divBdr>
              <w:divsChild>
                <w:div w:id="14214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0265">
          <w:marLeft w:val="0"/>
          <w:marRight w:val="0"/>
          <w:marTop w:val="0"/>
          <w:marBottom w:val="0"/>
          <w:divBdr>
            <w:top w:val="none" w:sz="0" w:space="0" w:color="auto"/>
            <w:left w:val="none" w:sz="0" w:space="0" w:color="auto"/>
            <w:bottom w:val="none" w:sz="0" w:space="0" w:color="auto"/>
            <w:right w:val="none" w:sz="0" w:space="0" w:color="auto"/>
          </w:divBdr>
          <w:divsChild>
            <w:div w:id="1712798920">
              <w:marLeft w:val="0"/>
              <w:marRight w:val="0"/>
              <w:marTop w:val="0"/>
              <w:marBottom w:val="0"/>
              <w:divBdr>
                <w:top w:val="none" w:sz="0" w:space="0" w:color="auto"/>
                <w:left w:val="none" w:sz="0" w:space="0" w:color="auto"/>
                <w:bottom w:val="none" w:sz="0" w:space="0" w:color="auto"/>
                <w:right w:val="none" w:sz="0" w:space="0" w:color="auto"/>
              </w:divBdr>
              <w:divsChild>
                <w:div w:id="20669365">
                  <w:marLeft w:val="0"/>
                  <w:marRight w:val="0"/>
                  <w:marTop w:val="0"/>
                  <w:marBottom w:val="0"/>
                  <w:divBdr>
                    <w:top w:val="none" w:sz="0" w:space="0" w:color="auto"/>
                    <w:left w:val="none" w:sz="0" w:space="0" w:color="auto"/>
                    <w:bottom w:val="none" w:sz="0" w:space="0" w:color="auto"/>
                    <w:right w:val="none" w:sz="0" w:space="0" w:color="auto"/>
                  </w:divBdr>
                </w:div>
                <w:div w:id="1257984989">
                  <w:marLeft w:val="0"/>
                  <w:marRight w:val="0"/>
                  <w:marTop w:val="0"/>
                  <w:marBottom w:val="0"/>
                  <w:divBdr>
                    <w:top w:val="none" w:sz="0" w:space="0" w:color="auto"/>
                    <w:left w:val="none" w:sz="0" w:space="0" w:color="auto"/>
                    <w:bottom w:val="none" w:sz="0" w:space="0" w:color="auto"/>
                    <w:right w:val="none" w:sz="0" w:space="0" w:color="auto"/>
                  </w:divBdr>
                </w:div>
              </w:divsChild>
            </w:div>
            <w:div w:id="1766342153">
              <w:marLeft w:val="0"/>
              <w:marRight w:val="0"/>
              <w:marTop w:val="0"/>
              <w:marBottom w:val="0"/>
              <w:divBdr>
                <w:top w:val="none" w:sz="0" w:space="0" w:color="auto"/>
                <w:left w:val="none" w:sz="0" w:space="0" w:color="auto"/>
                <w:bottom w:val="none" w:sz="0" w:space="0" w:color="auto"/>
                <w:right w:val="none" w:sz="0" w:space="0" w:color="auto"/>
              </w:divBdr>
              <w:divsChild>
                <w:div w:id="15864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204">
          <w:marLeft w:val="0"/>
          <w:marRight w:val="0"/>
          <w:marTop w:val="0"/>
          <w:marBottom w:val="0"/>
          <w:divBdr>
            <w:top w:val="none" w:sz="0" w:space="0" w:color="auto"/>
            <w:left w:val="none" w:sz="0" w:space="0" w:color="auto"/>
            <w:bottom w:val="none" w:sz="0" w:space="0" w:color="auto"/>
            <w:right w:val="none" w:sz="0" w:space="0" w:color="auto"/>
          </w:divBdr>
          <w:divsChild>
            <w:div w:id="2100711661">
              <w:marLeft w:val="0"/>
              <w:marRight w:val="0"/>
              <w:marTop w:val="0"/>
              <w:marBottom w:val="0"/>
              <w:divBdr>
                <w:top w:val="none" w:sz="0" w:space="0" w:color="auto"/>
                <w:left w:val="none" w:sz="0" w:space="0" w:color="auto"/>
                <w:bottom w:val="none" w:sz="0" w:space="0" w:color="auto"/>
                <w:right w:val="none" w:sz="0" w:space="0" w:color="auto"/>
              </w:divBdr>
              <w:divsChild>
                <w:div w:id="191579838">
                  <w:marLeft w:val="0"/>
                  <w:marRight w:val="0"/>
                  <w:marTop w:val="0"/>
                  <w:marBottom w:val="0"/>
                  <w:divBdr>
                    <w:top w:val="none" w:sz="0" w:space="0" w:color="auto"/>
                    <w:left w:val="none" w:sz="0" w:space="0" w:color="auto"/>
                    <w:bottom w:val="none" w:sz="0" w:space="0" w:color="auto"/>
                    <w:right w:val="none" w:sz="0" w:space="0" w:color="auto"/>
                  </w:divBdr>
                </w:div>
                <w:div w:id="2063214201">
                  <w:marLeft w:val="0"/>
                  <w:marRight w:val="0"/>
                  <w:marTop w:val="0"/>
                  <w:marBottom w:val="0"/>
                  <w:divBdr>
                    <w:top w:val="none" w:sz="0" w:space="0" w:color="auto"/>
                    <w:left w:val="none" w:sz="0" w:space="0" w:color="auto"/>
                    <w:bottom w:val="none" w:sz="0" w:space="0" w:color="auto"/>
                    <w:right w:val="none" w:sz="0" w:space="0" w:color="auto"/>
                  </w:divBdr>
                </w:div>
              </w:divsChild>
            </w:div>
            <w:div w:id="676615301">
              <w:marLeft w:val="0"/>
              <w:marRight w:val="0"/>
              <w:marTop w:val="0"/>
              <w:marBottom w:val="0"/>
              <w:divBdr>
                <w:top w:val="none" w:sz="0" w:space="0" w:color="auto"/>
                <w:left w:val="none" w:sz="0" w:space="0" w:color="auto"/>
                <w:bottom w:val="none" w:sz="0" w:space="0" w:color="auto"/>
                <w:right w:val="none" w:sz="0" w:space="0" w:color="auto"/>
              </w:divBdr>
              <w:divsChild>
                <w:div w:id="747383368">
                  <w:marLeft w:val="0"/>
                  <w:marRight w:val="0"/>
                  <w:marTop w:val="0"/>
                  <w:marBottom w:val="0"/>
                  <w:divBdr>
                    <w:top w:val="none" w:sz="0" w:space="0" w:color="auto"/>
                    <w:left w:val="none" w:sz="0" w:space="0" w:color="auto"/>
                    <w:bottom w:val="none" w:sz="0" w:space="0" w:color="auto"/>
                    <w:right w:val="none" w:sz="0" w:space="0" w:color="auto"/>
                  </w:divBdr>
                </w:div>
              </w:divsChild>
            </w:div>
            <w:div w:id="263539036">
              <w:marLeft w:val="0"/>
              <w:marRight w:val="0"/>
              <w:marTop w:val="0"/>
              <w:marBottom w:val="0"/>
              <w:divBdr>
                <w:top w:val="none" w:sz="0" w:space="0" w:color="auto"/>
                <w:left w:val="none" w:sz="0" w:space="0" w:color="auto"/>
                <w:bottom w:val="none" w:sz="0" w:space="0" w:color="auto"/>
                <w:right w:val="none" w:sz="0" w:space="0" w:color="auto"/>
              </w:divBdr>
              <w:divsChild>
                <w:div w:id="88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5597">
          <w:marLeft w:val="0"/>
          <w:marRight w:val="0"/>
          <w:marTop w:val="0"/>
          <w:marBottom w:val="0"/>
          <w:divBdr>
            <w:top w:val="none" w:sz="0" w:space="0" w:color="auto"/>
            <w:left w:val="none" w:sz="0" w:space="0" w:color="auto"/>
            <w:bottom w:val="none" w:sz="0" w:space="0" w:color="auto"/>
            <w:right w:val="none" w:sz="0" w:space="0" w:color="auto"/>
          </w:divBdr>
          <w:divsChild>
            <w:div w:id="1913083054">
              <w:marLeft w:val="0"/>
              <w:marRight w:val="0"/>
              <w:marTop w:val="0"/>
              <w:marBottom w:val="0"/>
              <w:divBdr>
                <w:top w:val="none" w:sz="0" w:space="0" w:color="auto"/>
                <w:left w:val="none" w:sz="0" w:space="0" w:color="auto"/>
                <w:bottom w:val="none" w:sz="0" w:space="0" w:color="auto"/>
                <w:right w:val="none" w:sz="0" w:space="0" w:color="auto"/>
              </w:divBdr>
              <w:divsChild>
                <w:div w:id="927471236">
                  <w:marLeft w:val="0"/>
                  <w:marRight w:val="0"/>
                  <w:marTop w:val="0"/>
                  <w:marBottom w:val="0"/>
                  <w:divBdr>
                    <w:top w:val="none" w:sz="0" w:space="0" w:color="auto"/>
                    <w:left w:val="none" w:sz="0" w:space="0" w:color="auto"/>
                    <w:bottom w:val="none" w:sz="0" w:space="0" w:color="auto"/>
                    <w:right w:val="none" w:sz="0" w:space="0" w:color="auto"/>
                  </w:divBdr>
                </w:div>
                <w:div w:id="1357077900">
                  <w:marLeft w:val="0"/>
                  <w:marRight w:val="0"/>
                  <w:marTop w:val="0"/>
                  <w:marBottom w:val="0"/>
                  <w:divBdr>
                    <w:top w:val="none" w:sz="0" w:space="0" w:color="auto"/>
                    <w:left w:val="none" w:sz="0" w:space="0" w:color="auto"/>
                    <w:bottom w:val="none" w:sz="0" w:space="0" w:color="auto"/>
                    <w:right w:val="none" w:sz="0" w:space="0" w:color="auto"/>
                  </w:divBdr>
                </w:div>
              </w:divsChild>
            </w:div>
            <w:div w:id="1001742619">
              <w:marLeft w:val="0"/>
              <w:marRight w:val="0"/>
              <w:marTop w:val="0"/>
              <w:marBottom w:val="0"/>
              <w:divBdr>
                <w:top w:val="none" w:sz="0" w:space="0" w:color="auto"/>
                <w:left w:val="none" w:sz="0" w:space="0" w:color="auto"/>
                <w:bottom w:val="none" w:sz="0" w:space="0" w:color="auto"/>
                <w:right w:val="none" w:sz="0" w:space="0" w:color="auto"/>
              </w:divBdr>
              <w:divsChild>
                <w:div w:id="729690337">
                  <w:marLeft w:val="0"/>
                  <w:marRight w:val="0"/>
                  <w:marTop w:val="0"/>
                  <w:marBottom w:val="0"/>
                  <w:divBdr>
                    <w:top w:val="none" w:sz="0" w:space="0" w:color="auto"/>
                    <w:left w:val="none" w:sz="0" w:space="0" w:color="auto"/>
                    <w:bottom w:val="none" w:sz="0" w:space="0" w:color="auto"/>
                    <w:right w:val="none" w:sz="0" w:space="0" w:color="auto"/>
                  </w:divBdr>
                </w:div>
              </w:divsChild>
            </w:div>
            <w:div w:id="1058939995">
              <w:marLeft w:val="0"/>
              <w:marRight w:val="0"/>
              <w:marTop w:val="0"/>
              <w:marBottom w:val="0"/>
              <w:divBdr>
                <w:top w:val="none" w:sz="0" w:space="0" w:color="auto"/>
                <w:left w:val="none" w:sz="0" w:space="0" w:color="auto"/>
                <w:bottom w:val="none" w:sz="0" w:space="0" w:color="auto"/>
                <w:right w:val="none" w:sz="0" w:space="0" w:color="auto"/>
              </w:divBdr>
              <w:divsChild>
                <w:div w:id="17424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Hodgson</dc:creator>
  <cp:keywords/>
  <cp:lastModifiedBy>Toby Pound</cp:lastModifiedBy>
  <cp:revision>3</cp:revision>
  <dcterms:created xsi:type="dcterms:W3CDTF">2022-01-06T10:42:00Z</dcterms:created>
  <dcterms:modified xsi:type="dcterms:W3CDTF">2022-01-21T16:17:00Z</dcterms:modified>
</cp:coreProperties>
</file>