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2081" w14:textId="77777777" w:rsidR="00705DE1" w:rsidRDefault="00705DE1" w:rsidP="00705DE1">
      <w:pPr>
        <w:rPr>
          <w:rFonts w:ascii="Inter 18pt" w:hAnsi="Inter 18pt" w:cs="Calibri"/>
          <w:b/>
          <w:bCs/>
          <w:sz w:val="36"/>
          <w:szCs w:val="36"/>
        </w:rPr>
      </w:pPr>
    </w:p>
    <w:p w14:paraId="44720233" w14:textId="77777777" w:rsidR="00070D5F" w:rsidRPr="00211D87" w:rsidRDefault="00070D5F" w:rsidP="00705DE1">
      <w:pPr>
        <w:rPr>
          <w:rFonts w:ascii="Inter 18pt" w:hAnsi="Inter 18pt" w:cs="Calibri"/>
          <w:b/>
          <w:bCs/>
          <w:sz w:val="36"/>
          <w:szCs w:val="36"/>
        </w:rPr>
      </w:pPr>
    </w:p>
    <w:p w14:paraId="1841D4ED" w14:textId="308B9DB2" w:rsidR="00705DE1" w:rsidRPr="00211D87" w:rsidRDefault="00705DE1" w:rsidP="00705DE1">
      <w:pPr>
        <w:jc w:val="center"/>
        <w:rPr>
          <w:rFonts w:ascii="Inter 18pt" w:hAnsi="Inter 18pt" w:cs="Calibri"/>
          <w:b/>
          <w:bCs/>
          <w:sz w:val="36"/>
          <w:szCs w:val="36"/>
        </w:rPr>
      </w:pPr>
      <w:r w:rsidRPr="00211D87">
        <w:rPr>
          <w:rFonts w:ascii="Inter 18pt" w:hAnsi="Inter 18pt" w:cs="Calibri"/>
          <w:b/>
          <w:bCs/>
          <w:noProof/>
          <w:sz w:val="36"/>
          <w:szCs w:val="36"/>
        </w:rPr>
        <w:drawing>
          <wp:inline distT="0" distB="0" distL="0" distR="0" wp14:anchorId="2176B706" wp14:editId="7A3724CC">
            <wp:extent cx="2329815" cy="2767330"/>
            <wp:effectExtent l="0" t="0" r="0" b="0"/>
            <wp:docPr id="2066124918" name="Picture 2" descr="A lion with a cr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82;p18" descr="A lion with a cres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9815" cy="2767330"/>
                    </a:xfrm>
                    <a:prstGeom prst="rect">
                      <a:avLst/>
                    </a:prstGeom>
                    <a:noFill/>
                    <a:ln>
                      <a:noFill/>
                    </a:ln>
                  </pic:spPr>
                </pic:pic>
              </a:graphicData>
            </a:graphic>
          </wp:inline>
        </w:drawing>
      </w:r>
    </w:p>
    <w:p w14:paraId="30923654" w14:textId="77777777" w:rsidR="00705DE1" w:rsidRPr="00211D87" w:rsidRDefault="00705DE1" w:rsidP="00705DE1">
      <w:pPr>
        <w:rPr>
          <w:rFonts w:ascii="Inter 18pt" w:hAnsi="Inter 18pt" w:cs="Calibri"/>
          <w:b/>
          <w:bCs/>
          <w:sz w:val="36"/>
          <w:szCs w:val="36"/>
        </w:rPr>
      </w:pPr>
    </w:p>
    <w:p w14:paraId="52DE2202" w14:textId="77777777" w:rsidR="00932610" w:rsidRPr="00932610" w:rsidRDefault="00932610" w:rsidP="00932610">
      <w:pPr>
        <w:jc w:val="center"/>
        <w:rPr>
          <w:rFonts w:ascii="Inter 18pt" w:eastAsia="Playfair Display Medium" w:hAnsi="Inter 18pt" w:cs="Playfair Display Medium"/>
          <w:b/>
          <w:bCs/>
          <w:sz w:val="56"/>
          <w:szCs w:val="56"/>
          <w:u w:val="single"/>
        </w:rPr>
      </w:pPr>
    </w:p>
    <w:p w14:paraId="743B1120" w14:textId="77777777" w:rsidR="00705DE1" w:rsidRPr="00211D87" w:rsidRDefault="00705DE1" w:rsidP="00705DE1">
      <w:pPr>
        <w:jc w:val="center"/>
        <w:rPr>
          <w:rFonts w:ascii="Inter 18pt" w:eastAsia="Playfair Display Medium" w:hAnsi="Inter 18pt" w:cs="Playfair Display Medium"/>
          <w:b/>
          <w:bCs/>
          <w:sz w:val="56"/>
          <w:szCs w:val="56"/>
          <w:u w:val="single"/>
          <w:lang w:val="en-US"/>
        </w:rPr>
      </w:pPr>
      <w:r w:rsidRPr="00211D87">
        <w:rPr>
          <w:rFonts w:ascii="Inter 18pt" w:eastAsia="Playfair Display Medium" w:hAnsi="Inter 18pt" w:cs="Playfair Display Medium"/>
          <w:b/>
          <w:bCs/>
          <w:sz w:val="56"/>
          <w:szCs w:val="56"/>
          <w:u w:val="single"/>
          <w:lang w:val="en-US"/>
        </w:rPr>
        <w:t xml:space="preserve">Equity, Diversity &amp; Inclusion Action Plan  </w:t>
      </w:r>
    </w:p>
    <w:p w14:paraId="190CE5F3" w14:textId="77777777" w:rsidR="00705DE1" w:rsidRPr="00211D87" w:rsidRDefault="00705DE1" w:rsidP="00705DE1">
      <w:pPr>
        <w:jc w:val="center"/>
        <w:rPr>
          <w:rFonts w:ascii="Inter 18pt" w:eastAsia="Playfair Display Medium" w:hAnsi="Inter 18pt" w:cs="Playfair Display Medium"/>
          <w:sz w:val="50"/>
          <w:szCs w:val="50"/>
          <w:lang w:val="en-US"/>
        </w:rPr>
      </w:pPr>
    </w:p>
    <w:p w14:paraId="1EDE4F5B" w14:textId="39D16D3C" w:rsidR="00705DE1" w:rsidRPr="00211D87" w:rsidRDefault="00705DE1" w:rsidP="00705DE1">
      <w:pPr>
        <w:jc w:val="center"/>
        <w:rPr>
          <w:rFonts w:ascii="Inter 18pt" w:eastAsia="Playfair Display Medium" w:hAnsi="Inter 18pt" w:cs="Playfair Display Medium"/>
          <w:sz w:val="50"/>
          <w:szCs w:val="50"/>
          <w:lang w:val="en-US"/>
        </w:rPr>
      </w:pPr>
      <w:r w:rsidRPr="00211D87">
        <w:rPr>
          <w:rFonts w:ascii="Inter 18pt" w:eastAsia="Playfair Display Medium" w:hAnsi="Inter 18pt" w:cs="Playfair Display Medium"/>
          <w:noProof/>
          <w:sz w:val="50"/>
          <w:szCs w:val="50"/>
          <w:lang w:val="en-US"/>
          <w14:ligatures w14:val="standardContextual"/>
        </w:rPr>
        <mc:AlternateContent>
          <mc:Choice Requires="wps">
            <w:drawing>
              <wp:anchor distT="0" distB="0" distL="114300" distR="114300" simplePos="0" relativeHeight="251680768" behindDoc="0" locked="0" layoutInCell="1" allowOverlap="1" wp14:anchorId="32585DFB" wp14:editId="6AF779B3">
                <wp:simplePos x="0" y="0"/>
                <wp:positionH relativeFrom="column">
                  <wp:posOffset>609600</wp:posOffset>
                </wp:positionH>
                <wp:positionV relativeFrom="paragraph">
                  <wp:posOffset>126365</wp:posOffset>
                </wp:positionV>
                <wp:extent cx="2531696" cy="468923"/>
                <wp:effectExtent l="0" t="0" r="21590" b="26670"/>
                <wp:wrapNone/>
                <wp:docPr id="723100159" name="Rectangle 10"/>
                <wp:cNvGraphicFramePr/>
                <a:graphic xmlns:a="http://schemas.openxmlformats.org/drawingml/2006/main">
                  <a:graphicData uri="http://schemas.microsoft.com/office/word/2010/wordprocessingShape">
                    <wps:wsp>
                      <wps:cNvSpPr/>
                      <wps:spPr>
                        <a:xfrm>
                          <a:off x="0" y="0"/>
                          <a:ext cx="2531696" cy="46892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5F03394" w14:textId="6512F535" w:rsidR="00705DE1" w:rsidRPr="00705DE1" w:rsidRDefault="00705DE1" w:rsidP="00705DE1">
                            <w:pPr>
                              <w:jc w:val="center"/>
                              <w:rPr>
                                <w:rFonts w:ascii="Inter 18pt" w:hAnsi="Inter 18pt"/>
                                <w:b/>
                                <w:bCs/>
                                <w:sz w:val="40"/>
                                <w:szCs w:val="40"/>
                                <w:lang w:val="en-US"/>
                              </w:rPr>
                            </w:pPr>
                            <w:r w:rsidRPr="00705DE1">
                              <w:rPr>
                                <w:rFonts w:ascii="Inter 18pt" w:hAnsi="Inter 18pt"/>
                                <w:b/>
                                <w:bCs/>
                                <w:sz w:val="40"/>
                                <w:szCs w:val="40"/>
                                <w:lang w:val="en-US"/>
                              </w:rPr>
                              <w:t>Our 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85DFB" id="Rectangle 10" o:spid="_x0000_s1026" style="position:absolute;left:0;text-align:left;margin-left:48pt;margin-top:9.95pt;width:199.35pt;height:3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" fillcolor="#156082 [3204]" strokecolor="#030e13 [484]" strokeweight="1pt">
                <v:textbox>
                  <w:txbxContent>
                    <w:p w14:paraId="05F03394" w14:textId="6512F535" w:rsidR="00705DE1" w:rsidRPr="00705DE1" w:rsidRDefault="00705DE1" w:rsidP="00705DE1">
                      <w:pPr>
                        <w:jc w:val="center"/>
                        <w:rPr>
                          <w:rFonts w:ascii="Inter 18pt" w:hAnsi="Inter 18pt"/>
                          <w:b/>
                          <w:bCs/>
                          <w:sz w:val="40"/>
                          <w:szCs w:val="40"/>
                          <w:lang w:val="en-US"/>
                        </w:rPr>
                      </w:pPr>
                      <w:r w:rsidRPr="00705DE1">
                        <w:rPr>
                          <w:rFonts w:ascii="Inter 18pt" w:hAnsi="Inter 18pt"/>
                          <w:b/>
                          <w:bCs/>
                          <w:sz w:val="40"/>
                          <w:szCs w:val="40"/>
                          <w:lang w:val="en-US"/>
                        </w:rPr>
                        <w:t>Our Vision</w:t>
                      </w:r>
                    </w:p>
                  </w:txbxContent>
                </v:textbox>
              </v:rect>
            </w:pict>
          </mc:Fallback>
        </mc:AlternateContent>
      </w:r>
    </w:p>
    <w:p w14:paraId="6067B81F" w14:textId="67DF7F8C" w:rsidR="00705DE1" w:rsidRPr="00211D87" w:rsidRDefault="00047392" w:rsidP="00705DE1">
      <w:pPr>
        <w:jc w:val="center"/>
        <w:rPr>
          <w:rFonts w:ascii="Inter 18pt" w:eastAsia="Playfair Display Medium" w:hAnsi="Inter 18pt" w:cs="Playfair Display Medium"/>
          <w:sz w:val="50"/>
          <w:szCs w:val="50"/>
          <w:lang w:val="en-US"/>
        </w:rPr>
      </w:pPr>
      <w:r w:rsidRPr="00211D87">
        <w:rPr>
          <w:rFonts w:ascii="Inter 18pt" w:eastAsia="Playfair Display Medium" w:hAnsi="Inter 18pt" w:cs="Playfair Display Medium"/>
          <w:b/>
          <w:bCs/>
          <w:noProof/>
          <w:sz w:val="50"/>
          <w:szCs w:val="50"/>
          <w:lang w:val="en-US"/>
          <w14:ligatures w14:val="standardContextual"/>
        </w:rPr>
        <mc:AlternateContent>
          <mc:Choice Requires="wps">
            <w:drawing>
              <wp:anchor distT="0" distB="0" distL="114300" distR="114300" simplePos="0" relativeHeight="251658239" behindDoc="0" locked="0" layoutInCell="1" allowOverlap="1" wp14:anchorId="042D03EA" wp14:editId="0578E550">
                <wp:simplePos x="0" y="0"/>
                <wp:positionH relativeFrom="margin">
                  <wp:align>center</wp:align>
                </wp:positionH>
                <wp:positionV relativeFrom="paragraph">
                  <wp:posOffset>30138</wp:posOffset>
                </wp:positionV>
                <wp:extent cx="6032500" cy="1160145"/>
                <wp:effectExtent l="19050" t="19050" r="25400" b="20955"/>
                <wp:wrapNone/>
                <wp:docPr id="1122843094" name="Rectangle 9"/>
                <wp:cNvGraphicFramePr/>
                <a:graphic xmlns:a="http://schemas.openxmlformats.org/drawingml/2006/main">
                  <a:graphicData uri="http://schemas.microsoft.com/office/word/2010/wordprocessingShape">
                    <wps:wsp>
                      <wps:cNvSpPr/>
                      <wps:spPr>
                        <a:xfrm>
                          <a:off x="0" y="0"/>
                          <a:ext cx="6032500" cy="1160145"/>
                        </a:xfrm>
                        <a:prstGeom prst="rect">
                          <a:avLst/>
                        </a:prstGeom>
                        <a:solidFill>
                          <a:sysClr val="window" lastClr="FFFFFF"/>
                        </a:solidFill>
                        <a:ln w="28575" cap="flat" cmpd="sng" algn="ctr">
                          <a:solidFill>
                            <a:srgbClr val="156082"/>
                          </a:solidFill>
                          <a:prstDash val="solid"/>
                          <a:miter lim="800000"/>
                        </a:ln>
                        <a:effectLst/>
                      </wps:spPr>
                      <wps:txbx>
                        <w:txbxContent>
                          <w:p w14:paraId="2A7801F4" w14:textId="77777777" w:rsidR="00047392" w:rsidRPr="00047392" w:rsidRDefault="00047392" w:rsidP="00047392">
                            <w:pPr>
                              <w:shd w:val="clear" w:color="auto" w:fill="FFFFFF" w:themeFill="background1"/>
                              <w:jc w:val="center"/>
                              <w:rPr>
                                <w:rFonts w:ascii="Playfair Display Medium" w:eastAsia="Playfair Display Medium" w:hAnsi="Playfair Display Medium" w:cs="Playfair Display Medium"/>
                                <w:b/>
                                <w:bCs/>
                                <w:color w:val="000000" w:themeColor="text1"/>
                                <w:sz w:val="20"/>
                                <w:szCs w:val="20"/>
                                <w:lang w:val="en-US"/>
                              </w:rPr>
                            </w:pPr>
                          </w:p>
                          <w:p w14:paraId="7DB11A4C" w14:textId="2CC0A9FB" w:rsidR="00047392" w:rsidRPr="00705DE1" w:rsidRDefault="00047392" w:rsidP="00047392">
                            <w:pPr>
                              <w:shd w:val="clear" w:color="auto" w:fill="FFFFFF" w:themeFill="background1"/>
                              <w:jc w:val="center"/>
                              <w:rPr>
                                <w:lang w:val="en-US"/>
                              </w:rPr>
                            </w:pPr>
                            <w:r w:rsidRPr="00047392">
                              <w:rPr>
                                <w:rFonts w:ascii="Inter 18pt" w:eastAsia="Playfair Display Medium" w:hAnsi="Inter 18pt" w:cs="Playfair Display Medium"/>
                                <w:b/>
                                <w:bCs/>
                                <w:sz w:val="36"/>
                                <w:szCs w:val="36"/>
                                <w:lang w:val="en-US"/>
                              </w:rPr>
                              <w:t>“Provide an inclusive environment which allows the game to be accessed and enjoyed by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D03EA" id="Rectangle 9" o:spid="_x0000_s1027" style="position:absolute;left:0;text-align:left;margin-left:0;margin-top:2.35pt;width:475pt;height:91.3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" fillcolor="window" strokecolor="#156082" strokeweight="2.25pt">
                <v:textbox>
                  <w:txbxContent>
                    <w:p w14:paraId="2A7801F4" w14:textId="77777777" w:rsidR="00047392" w:rsidRPr="00047392" w:rsidRDefault="00047392" w:rsidP="00047392">
                      <w:pPr>
                        <w:shd w:val="clear" w:color="auto" w:fill="FFFFFF" w:themeFill="background1"/>
                        <w:jc w:val="center"/>
                        <w:rPr>
                          <w:rFonts w:ascii="Playfair Display Medium" w:eastAsia="Playfair Display Medium" w:hAnsi="Playfair Display Medium" w:cs="Playfair Display Medium"/>
                          <w:b/>
                          <w:bCs/>
                          <w:color w:val="000000" w:themeColor="text1"/>
                          <w:sz w:val="20"/>
                          <w:szCs w:val="20"/>
                          <w:lang w:val="en-US"/>
                        </w:rPr>
                      </w:pPr>
                    </w:p>
                    <w:p w14:paraId="7DB11A4C" w14:textId="2CC0A9FB" w:rsidR="00047392" w:rsidRPr="00705DE1" w:rsidRDefault="00047392" w:rsidP="00047392">
                      <w:pPr>
                        <w:shd w:val="clear" w:color="auto" w:fill="FFFFFF" w:themeFill="background1"/>
                        <w:jc w:val="center"/>
                        <w:rPr>
                          <w:lang w:val="en-US"/>
                        </w:rPr>
                      </w:pPr>
                      <w:r w:rsidRPr="00047392">
                        <w:rPr>
                          <w:rFonts w:ascii="Inter 18pt" w:eastAsia="Playfair Display Medium" w:hAnsi="Inter 18pt" w:cs="Playfair Display Medium"/>
                          <w:b/>
                          <w:bCs/>
                          <w:sz w:val="36"/>
                          <w:szCs w:val="36"/>
                          <w:lang w:val="en-US"/>
                        </w:rPr>
                        <w:t>“Provide an inclusive environment which allows the game to be accessed and enjoyed by all”</w:t>
                      </w:r>
                    </w:p>
                  </w:txbxContent>
                </v:textbox>
                <w10:wrap anchorx="margin"/>
              </v:rect>
            </w:pict>
          </mc:Fallback>
        </mc:AlternateContent>
      </w:r>
    </w:p>
    <w:p w14:paraId="43884FC2" w14:textId="7C239C32" w:rsidR="00705DE1" w:rsidRPr="00211D87" w:rsidRDefault="00705DE1" w:rsidP="00705DE1">
      <w:pPr>
        <w:jc w:val="center"/>
        <w:rPr>
          <w:rFonts w:ascii="Inter 18pt" w:eastAsia="Playfair Display Medium" w:hAnsi="Inter 18pt" w:cs="Playfair Display Medium"/>
          <w:sz w:val="50"/>
          <w:szCs w:val="50"/>
          <w:lang w:val="en-US"/>
        </w:rPr>
      </w:pPr>
    </w:p>
    <w:p w14:paraId="49EE8C88" w14:textId="75EB7634" w:rsidR="00705DE1" w:rsidRPr="00211D87" w:rsidRDefault="00705DE1" w:rsidP="00705DE1">
      <w:pPr>
        <w:jc w:val="center"/>
        <w:rPr>
          <w:rFonts w:ascii="Inter 18pt" w:eastAsia="Playfair Display Medium" w:hAnsi="Inter 18pt" w:cs="Playfair Display Medium"/>
          <w:sz w:val="50"/>
          <w:szCs w:val="50"/>
          <w:lang w:val="en-US"/>
        </w:rPr>
      </w:pPr>
    </w:p>
    <w:p w14:paraId="02592026" w14:textId="6736EBCF" w:rsidR="00705DE1" w:rsidRPr="00211D87" w:rsidRDefault="00705DE1" w:rsidP="00705DE1">
      <w:pPr>
        <w:jc w:val="center"/>
        <w:rPr>
          <w:rFonts w:ascii="Inter 18pt" w:eastAsia="Playfair Display Medium" w:hAnsi="Inter 18pt" w:cs="Playfair Display Medium"/>
          <w:sz w:val="50"/>
          <w:szCs w:val="50"/>
          <w:lang w:val="en-US"/>
        </w:rPr>
      </w:pPr>
    </w:p>
    <w:p w14:paraId="3142ED45" w14:textId="382FA348" w:rsidR="00705DE1" w:rsidRPr="00211D87" w:rsidRDefault="00705DE1" w:rsidP="00705DE1">
      <w:pPr>
        <w:jc w:val="center"/>
        <w:rPr>
          <w:rFonts w:ascii="Inter 18pt" w:eastAsia="Playfair Display Medium" w:hAnsi="Inter 18pt" w:cs="Playfair Display Medium"/>
          <w:b/>
          <w:bCs/>
          <w:sz w:val="50"/>
          <w:szCs w:val="50"/>
          <w:lang w:val="en-US"/>
        </w:rPr>
      </w:pPr>
      <w:r w:rsidRPr="00211D87">
        <w:rPr>
          <w:rFonts w:ascii="Inter 18pt" w:eastAsia="Playfair Display Medium" w:hAnsi="Inter 18pt" w:cs="Playfair Display Medium"/>
          <w:noProof/>
          <w:sz w:val="50"/>
          <w:szCs w:val="50"/>
          <w:lang w:val="en-US"/>
          <w14:ligatures w14:val="standardContextual"/>
        </w:rPr>
        <mc:AlternateContent>
          <mc:Choice Requires="wps">
            <w:drawing>
              <wp:anchor distT="0" distB="0" distL="114300" distR="114300" simplePos="0" relativeHeight="251684864" behindDoc="0" locked="0" layoutInCell="1" allowOverlap="1" wp14:anchorId="5AE7158F" wp14:editId="5A771D48">
                <wp:simplePos x="0" y="0"/>
                <wp:positionH relativeFrom="column">
                  <wp:posOffset>621323</wp:posOffset>
                </wp:positionH>
                <wp:positionV relativeFrom="paragraph">
                  <wp:posOffset>179119</wp:posOffset>
                </wp:positionV>
                <wp:extent cx="2531696" cy="468923"/>
                <wp:effectExtent l="0" t="0" r="21590" b="26670"/>
                <wp:wrapNone/>
                <wp:docPr id="1461170513" name="Rectangle 10"/>
                <wp:cNvGraphicFramePr/>
                <a:graphic xmlns:a="http://schemas.openxmlformats.org/drawingml/2006/main">
                  <a:graphicData uri="http://schemas.microsoft.com/office/word/2010/wordprocessingShape">
                    <wps:wsp>
                      <wps:cNvSpPr/>
                      <wps:spPr>
                        <a:xfrm>
                          <a:off x="0" y="0"/>
                          <a:ext cx="2531696" cy="468923"/>
                        </a:xfrm>
                        <a:prstGeom prst="rect">
                          <a:avLst/>
                        </a:prstGeom>
                        <a:solidFill>
                          <a:srgbClr val="156082"/>
                        </a:solidFill>
                        <a:ln w="12700" cap="flat" cmpd="sng" algn="ctr">
                          <a:solidFill>
                            <a:srgbClr val="156082">
                              <a:shade val="15000"/>
                            </a:srgbClr>
                          </a:solidFill>
                          <a:prstDash val="solid"/>
                          <a:miter lim="800000"/>
                        </a:ln>
                        <a:effectLst/>
                      </wps:spPr>
                      <wps:txbx>
                        <w:txbxContent>
                          <w:p w14:paraId="61A6FBCD" w14:textId="68DDCAB9" w:rsidR="00705DE1" w:rsidRPr="00705DE1" w:rsidRDefault="00705DE1" w:rsidP="00705DE1">
                            <w:pPr>
                              <w:jc w:val="center"/>
                              <w:rPr>
                                <w:rFonts w:ascii="Inter 18pt" w:hAnsi="Inter 18pt"/>
                                <w:b/>
                                <w:bCs/>
                                <w:color w:val="FFFFFF" w:themeColor="background1"/>
                                <w:sz w:val="40"/>
                                <w:szCs w:val="40"/>
                                <w:lang w:val="en-US"/>
                              </w:rPr>
                            </w:pPr>
                            <w:r w:rsidRPr="00705DE1">
                              <w:rPr>
                                <w:rFonts w:ascii="Inter 18pt" w:hAnsi="Inter 18pt"/>
                                <w:b/>
                                <w:bCs/>
                                <w:color w:val="FFFFFF" w:themeColor="background1"/>
                                <w:sz w:val="40"/>
                                <w:szCs w:val="40"/>
                                <w:lang w:val="en-US"/>
                              </w:rPr>
                              <w:t>Our 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7158F" id="_x0000_s1028" style="position:absolute;left:0;text-align:left;margin-left:48.9pt;margin-top:14.1pt;width:199.35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" fillcolor="#156082" strokecolor="#042433" strokeweight="1pt">
                <v:textbox>
                  <w:txbxContent>
                    <w:p w14:paraId="61A6FBCD" w14:textId="68DDCAB9" w:rsidR="00705DE1" w:rsidRPr="00705DE1" w:rsidRDefault="00705DE1" w:rsidP="00705DE1">
                      <w:pPr>
                        <w:jc w:val="center"/>
                        <w:rPr>
                          <w:rFonts w:ascii="Inter 18pt" w:hAnsi="Inter 18pt"/>
                          <w:b/>
                          <w:bCs/>
                          <w:color w:val="FFFFFF" w:themeColor="background1"/>
                          <w:sz w:val="40"/>
                          <w:szCs w:val="40"/>
                          <w:lang w:val="en-US"/>
                        </w:rPr>
                      </w:pPr>
                      <w:r w:rsidRPr="00705DE1">
                        <w:rPr>
                          <w:rFonts w:ascii="Inter 18pt" w:hAnsi="Inter 18pt"/>
                          <w:b/>
                          <w:bCs/>
                          <w:color w:val="FFFFFF" w:themeColor="background1"/>
                          <w:sz w:val="40"/>
                          <w:szCs w:val="40"/>
                          <w:lang w:val="en-US"/>
                        </w:rPr>
                        <w:t>Our Mission</w:t>
                      </w:r>
                    </w:p>
                  </w:txbxContent>
                </v:textbox>
              </v:rect>
            </w:pict>
          </mc:Fallback>
        </mc:AlternateContent>
      </w:r>
    </w:p>
    <w:p w14:paraId="48EB8CDF" w14:textId="2E345799" w:rsidR="00705DE1" w:rsidRPr="00211D87" w:rsidRDefault="00705DE1" w:rsidP="00705DE1">
      <w:pPr>
        <w:jc w:val="center"/>
        <w:rPr>
          <w:rFonts w:ascii="Inter 18pt" w:eastAsia="Playfair Display Medium" w:hAnsi="Inter 18pt" w:cs="Playfair Display Medium"/>
          <w:b/>
          <w:bCs/>
          <w:sz w:val="50"/>
          <w:szCs w:val="50"/>
          <w:lang w:val="en-US"/>
        </w:rPr>
      </w:pPr>
      <w:r w:rsidRPr="00211D87">
        <w:rPr>
          <w:rFonts w:ascii="Inter 18pt" w:eastAsia="Playfair Display Medium" w:hAnsi="Inter 18pt" w:cs="Playfair Display Medium"/>
          <w:b/>
          <w:bCs/>
          <w:noProof/>
          <w:sz w:val="50"/>
          <w:szCs w:val="50"/>
          <w:lang w:val="en-US"/>
          <w14:ligatures w14:val="standardContextual"/>
        </w:rPr>
        <mc:AlternateContent>
          <mc:Choice Requires="wps">
            <w:drawing>
              <wp:anchor distT="0" distB="0" distL="114300" distR="114300" simplePos="0" relativeHeight="251682816" behindDoc="0" locked="0" layoutInCell="1" allowOverlap="1" wp14:anchorId="1A2EB5E5" wp14:editId="17A10173">
                <wp:simplePos x="0" y="0"/>
                <wp:positionH relativeFrom="margin">
                  <wp:align>center</wp:align>
                </wp:positionH>
                <wp:positionV relativeFrom="paragraph">
                  <wp:posOffset>84016</wp:posOffset>
                </wp:positionV>
                <wp:extent cx="6032500" cy="1160145"/>
                <wp:effectExtent l="19050" t="19050" r="25400" b="20955"/>
                <wp:wrapNone/>
                <wp:docPr id="1921110702" name="Rectangle 9"/>
                <wp:cNvGraphicFramePr/>
                <a:graphic xmlns:a="http://schemas.openxmlformats.org/drawingml/2006/main">
                  <a:graphicData uri="http://schemas.microsoft.com/office/word/2010/wordprocessingShape">
                    <wps:wsp>
                      <wps:cNvSpPr/>
                      <wps:spPr>
                        <a:xfrm>
                          <a:off x="0" y="0"/>
                          <a:ext cx="6032500" cy="1160145"/>
                        </a:xfrm>
                        <a:prstGeom prst="rect">
                          <a:avLst/>
                        </a:prstGeom>
                        <a:solidFill>
                          <a:schemeClr val="bg1"/>
                        </a:solidFill>
                        <a:ln w="28575" cap="flat" cmpd="sng" algn="ctr">
                          <a:solidFill>
                            <a:schemeClr val="accent1"/>
                          </a:solidFill>
                          <a:prstDash val="solid"/>
                          <a:miter lim="800000"/>
                        </a:ln>
                        <a:effectLst/>
                      </wps:spPr>
                      <wps:txbx>
                        <w:txbxContent>
                          <w:p w14:paraId="0AF36576" w14:textId="77777777" w:rsidR="00705DE1" w:rsidRPr="00047392" w:rsidRDefault="00705DE1" w:rsidP="00047392">
                            <w:pPr>
                              <w:shd w:val="clear" w:color="auto" w:fill="FFFFFF" w:themeFill="background1"/>
                              <w:jc w:val="center"/>
                              <w:rPr>
                                <w:rFonts w:ascii="Playfair Display Medium" w:eastAsia="Playfair Display Medium" w:hAnsi="Playfair Display Medium" w:cs="Playfair Display Medium"/>
                                <w:b/>
                                <w:bCs/>
                                <w:i/>
                                <w:iCs/>
                                <w:color w:val="000000" w:themeColor="text1"/>
                                <w:lang w:val="en-US"/>
                              </w:rPr>
                            </w:pPr>
                          </w:p>
                          <w:p w14:paraId="683FB214" w14:textId="77777777" w:rsidR="00705DE1" w:rsidRPr="00047392" w:rsidRDefault="00705DE1" w:rsidP="00047392">
                            <w:pPr>
                              <w:shd w:val="clear" w:color="auto" w:fill="FFFFFF" w:themeFill="background1"/>
                              <w:jc w:val="center"/>
                              <w:rPr>
                                <w:rFonts w:ascii="Inter 18pt" w:eastAsia="Playfair Display Medium" w:hAnsi="Inter 18pt" w:cs="Playfair Display Medium"/>
                                <w:b/>
                                <w:bCs/>
                                <w:sz w:val="36"/>
                                <w:szCs w:val="36"/>
                                <w:lang w:val="en-US"/>
                              </w:rPr>
                            </w:pPr>
                            <w:r w:rsidRPr="00047392">
                              <w:rPr>
                                <w:rFonts w:ascii="Inter 18pt" w:eastAsia="Playfair Display Medium" w:hAnsi="Inter 18pt" w:cs="Playfair Display Medium"/>
                                <w:b/>
                                <w:bCs/>
                                <w:sz w:val="36"/>
                                <w:szCs w:val="36"/>
                                <w:lang w:val="en-US"/>
                              </w:rPr>
                              <w:t>“Lead, inspire and provide a duty of care in the continued growth and improvement of cricket in Suffolk”</w:t>
                            </w:r>
                          </w:p>
                          <w:p w14:paraId="1BFF184B" w14:textId="77777777" w:rsidR="00705DE1" w:rsidRPr="00705DE1" w:rsidRDefault="00705DE1" w:rsidP="00047392">
                            <w:pPr>
                              <w:shd w:val="clear" w:color="auto" w:fill="FFFFFF" w:themeFill="background1"/>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EB5E5" id="_x0000_s1029" style="position:absolute;left:0;text-align:left;margin-left:0;margin-top:6.6pt;width:475pt;height:91.3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" fillcolor="white [3212]" strokecolor="#156082 [3204]" strokeweight="2.25pt">
                <v:textbox>
                  <w:txbxContent>
                    <w:p w14:paraId="0AF36576" w14:textId="77777777" w:rsidR="00705DE1" w:rsidRPr="00047392" w:rsidRDefault="00705DE1" w:rsidP="00047392">
                      <w:pPr>
                        <w:shd w:val="clear" w:color="auto" w:fill="FFFFFF" w:themeFill="background1"/>
                        <w:jc w:val="center"/>
                        <w:rPr>
                          <w:rFonts w:ascii="Playfair Display Medium" w:eastAsia="Playfair Display Medium" w:hAnsi="Playfair Display Medium" w:cs="Playfair Display Medium"/>
                          <w:b/>
                          <w:bCs/>
                          <w:i/>
                          <w:iCs/>
                          <w:color w:val="000000" w:themeColor="text1"/>
                          <w:lang w:val="en-US"/>
                        </w:rPr>
                      </w:pPr>
                    </w:p>
                    <w:p w14:paraId="683FB214" w14:textId="77777777" w:rsidR="00705DE1" w:rsidRPr="00047392" w:rsidRDefault="00705DE1" w:rsidP="00047392">
                      <w:pPr>
                        <w:shd w:val="clear" w:color="auto" w:fill="FFFFFF" w:themeFill="background1"/>
                        <w:jc w:val="center"/>
                        <w:rPr>
                          <w:rFonts w:ascii="Inter 18pt" w:eastAsia="Playfair Display Medium" w:hAnsi="Inter 18pt" w:cs="Playfair Display Medium"/>
                          <w:b/>
                          <w:bCs/>
                          <w:sz w:val="36"/>
                          <w:szCs w:val="36"/>
                          <w:lang w:val="en-US"/>
                        </w:rPr>
                      </w:pPr>
                      <w:r w:rsidRPr="00047392">
                        <w:rPr>
                          <w:rFonts w:ascii="Inter 18pt" w:eastAsia="Playfair Display Medium" w:hAnsi="Inter 18pt" w:cs="Playfair Display Medium"/>
                          <w:b/>
                          <w:bCs/>
                          <w:sz w:val="36"/>
                          <w:szCs w:val="36"/>
                          <w:lang w:val="en-US"/>
                        </w:rPr>
                        <w:t>“Lead, inspire and provide a duty of care in the continued growth and improvement of cricket in Suffolk”</w:t>
                      </w:r>
                    </w:p>
                    <w:p w14:paraId="1BFF184B" w14:textId="77777777" w:rsidR="00705DE1" w:rsidRPr="00705DE1" w:rsidRDefault="00705DE1" w:rsidP="00047392">
                      <w:pPr>
                        <w:shd w:val="clear" w:color="auto" w:fill="FFFFFF" w:themeFill="background1"/>
                        <w:rPr>
                          <w:lang w:val="en-US"/>
                        </w:rPr>
                      </w:pPr>
                    </w:p>
                  </w:txbxContent>
                </v:textbox>
                <w10:wrap anchorx="margin"/>
              </v:rect>
            </w:pict>
          </mc:Fallback>
        </mc:AlternateContent>
      </w:r>
    </w:p>
    <w:p w14:paraId="76FBFEDC" w14:textId="3A71B6C4" w:rsidR="00705DE1" w:rsidRPr="00211D87" w:rsidRDefault="00705DE1" w:rsidP="00705DE1">
      <w:pPr>
        <w:jc w:val="center"/>
        <w:rPr>
          <w:rFonts w:ascii="Inter 18pt" w:eastAsia="Playfair Display Medium" w:hAnsi="Inter 18pt" w:cs="Playfair Display Medium"/>
          <w:b/>
          <w:bCs/>
          <w:sz w:val="50"/>
          <w:szCs w:val="50"/>
          <w:lang w:val="en-US"/>
        </w:rPr>
      </w:pPr>
    </w:p>
    <w:p w14:paraId="79680A01" w14:textId="6AE5447F" w:rsidR="00705DE1" w:rsidRPr="00211D87" w:rsidRDefault="00705DE1" w:rsidP="00705DE1">
      <w:pPr>
        <w:jc w:val="center"/>
        <w:rPr>
          <w:rFonts w:ascii="Inter 18pt" w:eastAsia="Playfair Display Medium" w:hAnsi="Inter 18pt" w:cs="Playfair Display Medium"/>
          <w:b/>
          <w:bCs/>
          <w:sz w:val="50"/>
          <w:szCs w:val="50"/>
          <w:lang w:val="en-US"/>
        </w:rPr>
      </w:pPr>
    </w:p>
    <w:p w14:paraId="316CC942" w14:textId="44135C5F" w:rsidR="00705DE1" w:rsidRPr="00211D87" w:rsidRDefault="00705DE1" w:rsidP="00705DE1">
      <w:pPr>
        <w:jc w:val="center"/>
        <w:rPr>
          <w:rFonts w:ascii="Inter 18pt" w:eastAsia="Playfair Display Medium" w:hAnsi="Inter 18pt" w:cs="Playfair Display Medium"/>
          <w:b/>
          <w:bCs/>
          <w:sz w:val="50"/>
          <w:szCs w:val="50"/>
          <w:lang w:val="en-US"/>
        </w:rPr>
      </w:pPr>
    </w:p>
    <w:p w14:paraId="2D810EFE" w14:textId="2844617F" w:rsidR="00705DE1" w:rsidRDefault="00705DE1" w:rsidP="00705DE1">
      <w:pPr>
        <w:jc w:val="center"/>
        <w:rPr>
          <w:rFonts w:ascii="Inter 18pt" w:eastAsia="Playfair Display Medium" w:hAnsi="Inter 18pt" w:cs="Playfair Display Medium"/>
          <w:sz w:val="50"/>
          <w:szCs w:val="50"/>
          <w:lang w:val="en-US"/>
        </w:rPr>
      </w:pPr>
    </w:p>
    <w:p w14:paraId="5E708A54" w14:textId="7645D4D4" w:rsidR="00705DE1" w:rsidRPr="00211D87" w:rsidRDefault="00705DE1" w:rsidP="00705DE1">
      <w:pPr>
        <w:rPr>
          <w:rFonts w:ascii="Inter 18pt" w:hAnsi="Inter 18pt" w:cs="Calibri"/>
          <w:b/>
          <w:bCs/>
          <w:sz w:val="36"/>
          <w:szCs w:val="36"/>
        </w:rPr>
      </w:pPr>
    </w:p>
    <w:p w14:paraId="6D50320E" w14:textId="4E1E63FD" w:rsidR="00705DE1" w:rsidRPr="00211D87" w:rsidRDefault="00705DE1" w:rsidP="00705DE1">
      <w:pPr>
        <w:jc w:val="center"/>
        <w:rPr>
          <w:rFonts w:ascii="Inter 18pt" w:eastAsia="Playfair Display Medium" w:hAnsi="Inter 18pt" w:cs="Playfair Display Medium"/>
          <w:b/>
          <w:bCs/>
          <w:sz w:val="50"/>
          <w:szCs w:val="50"/>
          <w:lang w:val="en-US"/>
        </w:rPr>
      </w:pPr>
    </w:p>
    <w:p w14:paraId="389D2E9C" w14:textId="2B518BFA" w:rsidR="00705DE1" w:rsidRPr="00211D87" w:rsidRDefault="00C55625" w:rsidP="00C55625">
      <w:pPr>
        <w:jc w:val="center"/>
        <w:rPr>
          <w:rFonts w:ascii="Inter 18pt" w:eastAsia="Playfair Display Medium" w:hAnsi="Inter 18pt" w:cs="Playfair Display Medium"/>
          <w:b/>
          <w:bCs/>
          <w:sz w:val="50"/>
          <w:szCs w:val="50"/>
          <w:lang w:val="en-US"/>
        </w:rPr>
      </w:pPr>
      <w:r w:rsidRPr="00211D87">
        <w:rPr>
          <w:rFonts w:ascii="Inter 18pt" w:eastAsia="Playfair Display Medium" w:hAnsi="Inter 18pt" w:cs="Playfair Display Medium"/>
          <w:noProof/>
          <w:sz w:val="50"/>
          <w:szCs w:val="50"/>
          <w:lang w:val="en-US"/>
          <w14:ligatures w14:val="standardContextual"/>
        </w:rPr>
        <mc:AlternateContent>
          <mc:Choice Requires="wps">
            <w:drawing>
              <wp:anchor distT="0" distB="0" distL="114300" distR="114300" simplePos="0" relativeHeight="251719680" behindDoc="0" locked="0" layoutInCell="1" allowOverlap="1" wp14:anchorId="17460C5B" wp14:editId="327B987E">
                <wp:simplePos x="0" y="0"/>
                <wp:positionH relativeFrom="margin">
                  <wp:posOffset>-123825</wp:posOffset>
                </wp:positionH>
                <wp:positionV relativeFrom="paragraph">
                  <wp:posOffset>-302261</wp:posOffset>
                </wp:positionV>
                <wp:extent cx="2531696" cy="344805"/>
                <wp:effectExtent l="0" t="0" r="21590" b="17145"/>
                <wp:wrapNone/>
                <wp:docPr id="765437614" name="Rectangle 10"/>
                <wp:cNvGraphicFramePr/>
                <a:graphic xmlns:a="http://schemas.openxmlformats.org/drawingml/2006/main">
                  <a:graphicData uri="http://schemas.microsoft.com/office/word/2010/wordprocessingShape">
                    <wps:wsp>
                      <wps:cNvSpPr/>
                      <wps:spPr>
                        <a:xfrm>
                          <a:off x="0" y="0"/>
                          <a:ext cx="2531696" cy="344805"/>
                        </a:xfrm>
                        <a:prstGeom prst="rect">
                          <a:avLst/>
                        </a:prstGeom>
                        <a:solidFill>
                          <a:srgbClr val="156082"/>
                        </a:solidFill>
                        <a:ln w="12700" cap="flat" cmpd="sng" algn="ctr">
                          <a:solidFill>
                            <a:srgbClr val="156082">
                              <a:shade val="15000"/>
                            </a:srgbClr>
                          </a:solidFill>
                          <a:prstDash val="solid"/>
                          <a:miter lim="800000"/>
                        </a:ln>
                        <a:effectLst/>
                      </wps:spPr>
                      <wps:txbx>
                        <w:txbxContent>
                          <w:p w14:paraId="090965A3" w14:textId="6746ABF6" w:rsidR="004A4574" w:rsidRPr="004A4574" w:rsidRDefault="004A4574" w:rsidP="004A4574">
                            <w:pPr>
                              <w:jc w:val="center"/>
                              <w:rPr>
                                <w:rFonts w:ascii="Inter 18pt" w:hAnsi="Inter 18pt"/>
                                <w:b/>
                                <w:bCs/>
                                <w:color w:val="FFFFFF" w:themeColor="background1"/>
                                <w:sz w:val="40"/>
                                <w:szCs w:val="40"/>
                                <w:lang w:val="en-US"/>
                              </w:rPr>
                            </w:pPr>
                            <w:r w:rsidRPr="004A4574">
                              <w:rPr>
                                <w:rFonts w:ascii="Inter 18pt" w:hAnsi="Inter 18pt"/>
                                <w:b/>
                                <w:bCs/>
                                <w:color w:val="FFFFFF" w:themeColor="background1"/>
                                <w:sz w:val="40"/>
                                <w:szCs w:val="40"/>
                                <w:lang w:val="en-US"/>
                              </w:rPr>
                              <w:t>Our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0C5B" id="_x0000_s1030" style="position:absolute;left:0;text-align:left;margin-left:-9.75pt;margin-top:-23.8pt;width:199.35pt;height:27.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" fillcolor="#156082" strokecolor="#042433" strokeweight="1pt">
                <v:textbox>
                  <w:txbxContent>
                    <w:p w14:paraId="090965A3" w14:textId="6746ABF6" w:rsidR="004A4574" w:rsidRPr="004A4574" w:rsidRDefault="004A4574" w:rsidP="004A4574">
                      <w:pPr>
                        <w:jc w:val="center"/>
                        <w:rPr>
                          <w:rFonts w:ascii="Inter 18pt" w:hAnsi="Inter 18pt"/>
                          <w:b/>
                          <w:bCs/>
                          <w:color w:val="FFFFFF" w:themeColor="background1"/>
                          <w:sz w:val="40"/>
                          <w:szCs w:val="40"/>
                          <w:lang w:val="en-US"/>
                        </w:rPr>
                      </w:pPr>
                      <w:r w:rsidRPr="004A4574">
                        <w:rPr>
                          <w:rFonts w:ascii="Inter 18pt" w:hAnsi="Inter 18pt"/>
                          <w:b/>
                          <w:bCs/>
                          <w:color w:val="FFFFFF" w:themeColor="background1"/>
                          <w:sz w:val="40"/>
                          <w:szCs w:val="40"/>
                          <w:lang w:val="en-US"/>
                        </w:rPr>
                        <w:t>Our Values</w:t>
                      </w:r>
                    </w:p>
                  </w:txbxContent>
                </v:textbox>
                <w10:wrap anchorx="margin"/>
              </v:rect>
            </w:pict>
          </mc:Fallback>
        </mc:AlternateContent>
      </w:r>
      <w:r w:rsidR="00733CB6" w:rsidRPr="00211D87">
        <w:rPr>
          <w:rFonts w:ascii="Inter 18pt" w:hAnsi="Inter 18pt"/>
          <w:noProof/>
          <w14:ligatures w14:val="standardContextual"/>
        </w:rPr>
        <mc:AlternateContent>
          <mc:Choice Requires="wps">
            <w:drawing>
              <wp:anchor distT="0" distB="0" distL="114300" distR="114300" simplePos="0" relativeHeight="251687936" behindDoc="0" locked="0" layoutInCell="1" allowOverlap="1" wp14:anchorId="05498C3F" wp14:editId="4A2C85C1">
                <wp:simplePos x="0" y="0"/>
                <wp:positionH relativeFrom="margin">
                  <wp:align>left</wp:align>
                </wp:positionH>
                <wp:positionV relativeFrom="paragraph">
                  <wp:posOffset>376555</wp:posOffset>
                </wp:positionV>
                <wp:extent cx="1324610" cy="1207135"/>
                <wp:effectExtent l="0" t="0" r="27940" b="12065"/>
                <wp:wrapNone/>
                <wp:docPr id="7" name="Oval 6">
                  <a:extLst xmlns:a="http://schemas.openxmlformats.org/drawingml/2006/main">
                    <a:ext uri="{FF2B5EF4-FFF2-40B4-BE49-F238E27FC236}">
                      <a16:creationId xmlns:a16="http://schemas.microsoft.com/office/drawing/2014/main" id="{5C7DCF1E-8004-64D3-D2F3-F11AF818CEE5}"/>
                    </a:ext>
                  </a:extLst>
                </wp:docPr>
                <wp:cNvGraphicFramePr/>
                <a:graphic xmlns:a="http://schemas.openxmlformats.org/drawingml/2006/main">
                  <a:graphicData uri="http://schemas.microsoft.com/office/word/2010/wordprocessingShape">
                    <wps:wsp>
                      <wps:cNvSpPr/>
                      <wps:spPr>
                        <a:xfrm>
                          <a:off x="0" y="0"/>
                          <a:ext cx="1324610" cy="1207135"/>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40F608E" id="Oval 6" o:spid="_x0000_s1026" style="position:absolute;margin-left:0;margin-top:29.65pt;width:104.3pt;height:95.0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" fillcolor="#e97132 [3205]" strokecolor="#e97132 [3205]" strokeweight="1pt">
                <v:stroke joinstyle="miter"/>
                <w10:wrap anchorx="margin"/>
              </v:oval>
            </w:pict>
          </mc:Fallback>
        </mc:AlternateContent>
      </w:r>
    </w:p>
    <w:p w14:paraId="1979A20E" w14:textId="61491C10" w:rsidR="00705DE1" w:rsidRPr="00211D87" w:rsidRDefault="00D925BB" w:rsidP="00705DE1">
      <w:pPr>
        <w:jc w:val="center"/>
        <w:rPr>
          <w:rFonts w:ascii="Inter 18pt" w:eastAsia="Playfair Display Medium" w:hAnsi="Inter 18pt" w:cs="Playfair Display Medium"/>
          <w:b/>
          <w:bCs/>
          <w:sz w:val="50"/>
          <w:szCs w:val="50"/>
          <w:lang w:val="en-US"/>
        </w:rPr>
      </w:pPr>
      <w:r w:rsidRPr="00211D87">
        <w:rPr>
          <w:rFonts w:ascii="Inter 18pt" w:eastAsia="Playfair Display Medium" w:hAnsi="Inter 18pt" w:cs="Playfair Display Medium"/>
          <w:b/>
          <w:bCs/>
          <w:noProof/>
          <w:sz w:val="28"/>
          <w:szCs w:val="28"/>
          <w:lang w:val="en-US"/>
          <w14:ligatures w14:val="standardContextual"/>
        </w:rPr>
        <w:drawing>
          <wp:anchor distT="0" distB="0" distL="114300" distR="114300" simplePos="0" relativeHeight="251714560" behindDoc="0" locked="0" layoutInCell="1" allowOverlap="1" wp14:anchorId="5564D8CE" wp14:editId="1111694E">
            <wp:simplePos x="0" y="0"/>
            <wp:positionH relativeFrom="column">
              <wp:posOffset>244342</wp:posOffset>
            </wp:positionH>
            <wp:positionV relativeFrom="paragraph">
              <wp:posOffset>140365</wp:posOffset>
            </wp:positionV>
            <wp:extent cx="956413" cy="956413"/>
            <wp:effectExtent l="0" t="0" r="0" b="0"/>
            <wp:wrapNone/>
            <wp:docPr id="144225127" name="Graphic 13" descr="Puzzle piec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5127" name="Graphic 144225127" descr="Puzzle pieces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956413" cy="956413"/>
                    </a:xfrm>
                    <a:prstGeom prst="rect">
                      <a:avLst/>
                    </a:prstGeom>
                  </pic:spPr>
                </pic:pic>
              </a:graphicData>
            </a:graphic>
            <wp14:sizeRelH relativeFrom="margin">
              <wp14:pctWidth>0</wp14:pctWidth>
            </wp14:sizeRelH>
            <wp14:sizeRelV relativeFrom="margin">
              <wp14:pctHeight>0</wp14:pctHeight>
            </wp14:sizeRelV>
          </wp:anchor>
        </w:drawing>
      </w:r>
      <w:r w:rsidR="00DA70C1" w:rsidRPr="00211D87">
        <w:rPr>
          <w:rFonts w:ascii="Inter 18pt" w:hAnsi="Inter 18pt"/>
          <w:noProof/>
          <w14:ligatures w14:val="standardContextual"/>
        </w:rPr>
        <mc:AlternateContent>
          <mc:Choice Requires="wps">
            <w:drawing>
              <wp:anchor distT="0" distB="0" distL="114300" distR="114300" simplePos="0" relativeHeight="251691008" behindDoc="0" locked="0" layoutInCell="1" allowOverlap="1" wp14:anchorId="53DFBBEA" wp14:editId="2F19A0F4">
                <wp:simplePos x="0" y="0"/>
                <wp:positionH relativeFrom="page">
                  <wp:posOffset>1874520</wp:posOffset>
                </wp:positionH>
                <wp:positionV relativeFrom="paragraph">
                  <wp:posOffset>9460</wp:posOffset>
                </wp:positionV>
                <wp:extent cx="5439508" cy="1384995"/>
                <wp:effectExtent l="0" t="0" r="0" b="0"/>
                <wp:wrapNone/>
                <wp:docPr id="12" name="TextBox 11">
                  <a:extLst xmlns:a="http://schemas.openxmlformats.org/drawingml/2006/main">
                    <a:ext uri="{FF2B5EF4-FFF2-40B4-BE49-F238E27FC236}">
                      <a16:creationId xmlns:a16="http://schemas.microsoft.com/office/drawing/2014/main" id="{26195E47-9BD6-F0FF-286C-DDE907004760}"/>
                    </a:ext>
                  </a:extLst>
                </wp:docPr>
                <wp:cNvGraphicFramePr/>
                <a:graphic xmlns:a="http://schemas.openxmlformats.org/drawingml/2006/main">
                  <a:graphicData uri="http://schemas.microsoft.com/office/word/2010/wordprocessingShape">
                    <wps:wsp>
                      <wps:cNvSpPr txBox="1"/>
                      <wps:spPr>
                        <a:xfrm>
                          <a:off x="0" y="0"/>
                          <a:ext cx="5439508" cy="1384995"/>
                        </a:xfrm>
                        <a:prstGeom prst="rect">
                          <a:avLst/>
                        </a:prstGeom>
                        <a:noFill/>
                      </wps:spPr>
                      <wps:txbx>
                        <w:txbxContent>
                          <w:p w14:paraId="14A3BBC3" w14:textId="77777777" w:rsidR="00DA70C1" w:rsidRPr="00733CB6" w:rsidRDefault="00DA70C1" w:rsidP="00DA70C1">
                            <w:pPr>
                              <w:rPr>
                                <w:rFonts w:ascii="Inter 18pt" w:hAnsi="Inter 18pt" w:cstheme="minorBidi"/>
                                <w:b/>
                                <w:bCs/>
                                <w:color w:val="000000" w:themeColor="text1"/>
                                <w:kern w:val="24"/>
                                <w:sz w:val="18"/>
                                <w:szCs w:val="18"/>
                                <w:lang w:val="en-US"/>
                              </w:rPr>
                            </w:pPr>
                            <w:r w:rsidRPr="00733CB6">
                              <w:rPr>
                                <w:rFonts w:ascii="Inter 18pt" w:hAnsi="Inter 18pt" w:cstheme="minorBidi"/>
                                <w:b/>
                                <w:bCs/>
                                <w:color w:val="000000" w:themeColor="text1"/>
                                <w:kern w:val="24"/>
                                <w:sz w:val="28"/>
                                <w:szCs w:val="28"/>
                                <w:lang w:val="en-US"/>
                              </w:rPr>
                              <w:t>Inclusiveness</w:t>
                            </w:r>
                            <w:r w:rsidRPr="00733CB6">
                              <w:rPr>
                                <w:rFonts w:ascii="Inter 18pt" w:hAnsi="Inter 18pt" w:cstheme="minorBidi"/>
                                <w:b/>
                                <w:bCs/>
                                <w:color w:val="000000" w:themeColor="text1"/>
                                <w:kern w:val="24"/>
                                <w:sz w:val="18"/>
                                <w:szCs w:val="18"/>
                                <w:lang w:val="en-US"/>
                              </w:rPr>
                              <w:t xml:space="preserve"> </w:t>
                            </w:r>
                          </w:p>
                          <w:p w14:paraId="51E3145E" w14:textId="5239F61E" w:rsidR="00DA70C1" w:rsidRPr="00733CB6" w:rsidRDefault="00DA70C1" w:rsidP="00DA70C1">
                            <w:p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Providing equal opportunities regardless of sex, age, disability, ethnicity, nationality, sexual orientation, religion or other beliefs. This includes treating all people equally, listen and respect others and embrace who we are, what we do &amp; how we do it.</w:t>
                            </w:r>
                          </w:p>
                        </w:txbxContent>
                      </wps:txbx>
                      <wps:bodyPr wrap="square" rtlCol="0">
                        <a:spAutoFit/>
                      </wps:bodyPr>
                    </wps:wsp>
                  </a:graphicData>
                </a:graphic>
                <wp14:sizeRelH relativeFrom="margin">
                  <wp14:pctWidth>0</wp14:pctWidth>
                </wp14:sizeRelH>
              </wp:anchor>
            </w:drawing>
          </mc:Choice>
          <mc:Fallback>
            <w:pict>
              <v:shapetype w14:anchorId="53DFBBEA" id="_x0000_t202" coordsize="21600,21600" o:spt="202" path="m,l,21600r21600,l21600,xe">
                <v:stroke joinstyle="miter"/>
                <v:path gradientshapeok="t" o:connecttype="rect"/>
              </v:shapetype>
              <v:shape id="TextBox 11" o:spid="_x0000_s1031" type="#_x0000_t202" style="position:absolute;left:0;text-align:left;margin-left:147.6pt;margin-top:.75pt;width:428.3pt;height:109.05pt;z-index:2516910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" filled="f" stroked="f">
                <v:textbox style="mso-fit-shape-to-text:t">
                  <w:txbxContent>
                    <w:p w14:paraId="14A3BBC3" w14:textId="77777777" w:rsidR="00DA70C1" w:rsidRPr="00733CB6" w:rsidRDefault="00DA70C1" w:rsidP="00DA70C1">
                      <w:pPr>
                        <w:rPr>
                          <w:rFonts w:ascii="Inter 18pt" w:hAnsi="Inter 18pt" w:cstheme="minorBidi"/>
                          <w:b/>
                          <w:bCs/>
                          <w:color w:val="000000" w:themeColor="text1"/>
                          <w:kern w:val="24"/>
                          <w:sz w:val="18"/>
                          <w:szCs w:val="18"/>
                          <w:lang w:val="en-US"/>
                        </w:rPr>
                      </w:pPr>
                      <w:r w:rsidRPr="00733CB6">
                        <w:rPr>
                          <w:rFonts w:ascii="Inter 18pt" w:hAnsi="Inter 18pt" w:cstheme="minorBidi"/>
                          <w:b/>
                          <w:bCs/>
                          <w:color w:val="000000" w:themeColor="text1"/>
                          <w:kern w:val="24"/>
                          <w:sz w:val="28"/>
                          <w:szCs w:val="28"/>
                          <w:lang w:val="en-US"/>
                        </w:rPr>
                        <w:t>Inclusiveness</w:t>
                      </w:r>
                      <w:r w:rsidRPr="00733CB6">
                        <w:rPr>
                          <w:rFonts w:ascii="Inter 18pt" w:hAnsi="Inter 18pt" w:cstheme="minorBidi"/>
                          <w:b/>
                          <w:bCs/>
                          <w:color w:val="000000" w:themeColor="text1"/>
                          <w:kern w:val="24"/>
                          <w:sz w:val="18"/>
                          <w:szCs w:val="18"/>
                          <w:lang w:val="en-US"/>
                        </w:rPr>
                        <w:t xml:space="preserve"> </w:t>
                      </w:r>
                    </w:p>
                    <w:p w14:paraId="51E3145E" w14:textId="5239F61E" w:rsidR="00DA70C1" w:rsidRPr="00733CB6" w:rsidRDefault="00DA70C1" w:rsidP="00DA70C1">
                      <w:p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Providing equal opportunities regardless of sex, age, disability, ethnicity, nationality, sexual orientation, religion or other beliefs. This includes treating all people equally, listen and respect others and embrace who we are, what we do &amp; how we do it.</w:t>
                      </w:r>
                    </w:p>
                  </w:txbxContent>
                </v:textbox>
                <w10:wrap anchorx="page"/>
              </v:shape>
            </w:pict>
          </mc:Fallback>
        </mc:AlternateContent>
      </w:r>
      <w:r w:rsidR="00047392" w:rsidRPr="00211D87">
        <w:rPr>
          <w:rFonts w:ascii="Inter 18pt" w:eastAsia="Playfair Display Medium" w:hAnsi="Inter 18pt" w:cs="Playfair Display Medium"/>
          <w:b/>
          <w:bCs/>
          <w:noProof/>
          <w:sz w:val="50"/>
          <w:szCs w:val="50"/>
          <w:lang w:val="en-US"/>
          <w14:ligatures w14:val="standardContextual"/>
        </w:rPr>
        <w:drawing>
          <wp:anchor distT="0" distB="0" distL="114300" distR="114300" simplePos="0" relativeHeight="251685888" behindDoc="0" locked="0" layoutInCell="1" allowOverlap="1" wp14:anchorId="24AAD09A" wp14:editId="683E24B0">
            <wp:simplePos x="0" y="0"/>
            <wp:positionH relativeFrom="column">
              <wp:posOffset>609600</wp:posOffset>
            </wp:positionH>
            <wp:positionV relativeFrom="paragraph">
              <wp:posOffset>304800</wp:posOffset>
            </wp:positionV>
            <wp:extent cx="668020" cy="668020"/>
            <wp:effectExtent l="0" t="0" r="0" b="0"/>
            <wp:wrapThrough wrapText="bothSides">
              <wp:wrapPolygon edited="0">
                <wp:start x="3080" y="0"/>
                <wp:lineTo x="0" y="13551"/>
                <wp:lineTo x="0" y="15399"/>
                <wp:lineTo x="8624" y="20327"/>
                <wp:lineTo x="8624" y="20943"/>
                <wp:lineTo x="12935" y="20943"/>
                <wp:lineTo x="12935" y="20327"/>
                <wp:lineTo x="20943" y="16631"/>
                <wp:lineTo x="20943" y="14783"/>
                <wp:lineTo x="19095" y="1848"/>
                <wp:lineTo x="18479" y="0"/>
                <wp:lineTo x="3080" y="0"/>
              </wp:wrapPolygon>
            </wp:wrapThrough>
            <wp:docPr id="617675954" name="Graphic 11"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75954" name="Graphic 617675954" descr="Cheers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020" cy="668020"/>
                    </a:xfrm>
                    <a:prstGeom prst="rect">
                      <a:avLst/>
                    </a:prstGeom>
                  </pic:spPr>
                </pic:pic>
              </a:graphicData>
            </a:graphic>
            <wp14:sizeRelH relativeFrom="margin">
              <wp14:pctWidth>0</wp14:pctWidth>
            </wp14:sizeRelH>
            <wp14:sizeRelV relativeFrom="margin">
              <wp14:pctHeight>0</wp14:pctHeight>
            </wp14:sizeRelV>
          </wp:anchor>
        </w:drawing>
      </w:r>
    </w:p>
    <w:p w14:paraId="5076CADC" w14:textId="7F75B260" w:rsidR="00705DE1" w:rsidRPr="00211D87" w:rsidRDefault="00705DE1" w:rsidP="00705DE1">
      <w:pPr>
        <w:jc w:val="center"/>
        <w:rPr>
          <w:rFonts w:ascii="Inter 18pt" w:eastAsia="Playfair Display Medium" w:hAnsi="Inter 18pt" w:cs="Playfair Display Medium"/>
          <w:b/>
          <w:bCs/>
          <w:sz w:val="50"/>
          <w:szCs w:val="50"/>
          <w:lang w:val="en-US"/>
        </w:rPr>
      </w:pPr>
    </w:p>
    <w:p w14:paraId="5D3E9CE4" w14:textId="24E1AE31" w:rsidR="00705DE1" w:rsidRPr="00211D87" w:rsidRDefault="00705DE1" w:rsidP="00705DE1">
      <w:pPr>
        <w:jc w:val="center"/>
        <w:rPr>
          <w:rFonts w:ascii="Inter 18pt" w:eastAsia="Playfair Display Medium" w:hAnsi="Inter 18pt" w:cs="Playfair Display Medium"/>
          <w:b/>
          <w:bCs/>
          <w:sz w:val="50"/>
          <w:szCs w:val="50"/>
          <w:lang w:val="en-US"/>
        </w:rPr>
      </w:pPr>
    </w:p>
    <w:p w14:paraId="4BB6C44E" w14:textId="64FC469D" w:rsidR="00705DE1" w:rsidRPr="00211D87" w:rsidRDefault="00D925BB" w:rsidP="00705DE1">
      <w:pPr>
        <w:jc w:val="center"/>
        <w:rPr>
          <w:rFonts w:ascii="Inter 18pt" w:eastAsia="Playfair Display Medium" w:hAnsi="Inter 18pt" w:cs="Playfair Display Medium"/>
          <w:b/>
          <w:bCs/>
          <w:sz w:val="50"/>
          <w:szCs w:val="50"/>
          <w:lang w:val="en-US"/>
        </w:rPr>
      </w:pPr>
      <w:r w:rsidRPr="00211D87">
        <w:rPr>
          <w:rFonts w:ascii="Inter 18pt" w:hAnsi="Inter 18pt"/>
          <w:noProof/>
          <w14:ligatures w14:val="standardContextual"/>
        </w:rPr>
        <mc:AlternateContent>
          <mc:Choice Requires="wps">
            <w:drawing>
              <wp:anchor distT="0" distB="0" distL="114300" distR="114300" simplePos="0" relativeHeight="251702272" behindDoc="0" locked="0" layoutInCell="1" allowOverlap="1" wp14:anchorId="5CE529CD" wp14:editId="7947C1BF">
                <wp:simplePos x="0" y="0"/>
                <wp:positionH relativeFrom="margin">
                  <wp:align>right</wp:align>
                </wp:positionH>
                <wp:positionV relativeFrom="paragraph">
                  <wp:posOffset>323554</wp:posOffset>
                </wp:positionV>
                <wp:extent cx="5234458" cy="1384995"/>
                <wp:effectExtent l="0" t="0" r="0" b="0"/>
                <wp:wrapNone/>
                <wp:docPr id="239947014" name="TextBox 11"/>
                <wp:cNvGraphicFramePr/>
                <a:graphic xmlns:a="http://schemas.openxmlformats.org/drawingml/2006/main">
                  <a:graphicData uri="http://schemas.microsoft.com/office/word/2010/wordprocessingShape">
                    <wps:wsp>
                      <wps:cNvSpPr txBox="1"/>
                      <wps:spPr>
                        <a:xfrm>
                          <a:off x="0" y="0"/>
                          <a:ext cx="5234458" cy="1384995"/>
                        </a:xfrm>
                        <a:prstGeom prst="rect">
                          <a:avLst/>
                        </a:prstGeom>
                        <a:noFill/>
                      </wps:spPr>
                      <wps:txbx>
                        <w:txbxContent>
                          <w:p w14:paraId="2EEC374B" w14:textId="77777777" w:rsidR="00DA70C1" w:rsidRPr="00733CB6" w:rsidRDefault="00DA70C1" w:rsidP="00DA70C1">
                            <w:pPr>
                              <w:rPr>
                                <w:rFonts w:ascii="Inter 18pt" w:hAnsi="Inter 18pt" w:cstheme="minorBidi"/>
                                <w:b/>
                                <w:bCs/>
                                <w:color w:val="000000" w:themeColor="text1"/>
                                <w:kern w:val="24"/>
                                <w:sz w:val="28"/>
                                <w:szCs w:val="28"/>
                                <w:lang w:val="en-US"/>
                              </w:rPr>
                            </w:pPr>
                            <w:r w:rsidRPr="00733CB6">
                              <w:rPr>
                                <w:rFonts w:ascii="Inter 18pt" w:hAnsi="Inter 18pt" w:cstheme="minorBidi"/>
                                <w:b/>
                                <w:bCs/>
                                <w:color w:val="000000" w:themeColor="text1"/>
                                <w:kern w:val="24"/>
                                <w:sz w:val="28"/>
                                <w:szCs w:val="28"/>
                                <w:lang w:val="en-US"/>
                              </w:rPr>
                              <w:t>Wellness</w:t>
                            </w:r>
                          </w:p>
                          <w:p w14:paraId="66F48B48" w14:textId="4D180E5F" w:rsidR="00DA70C1" w:rsidRPr="00733CB6" w:rsidRDefault="00DA70C1" w:rsidP="00DA70C1">
                            <w:p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Cricket activities &amp; communities to help with Emotional, Physical and Social wellbeing</w:t>
                            </w:r>
                          </w:p>
                          <w:p w14:paraId="4E90355A" w14:textId="77777777" w:rsidR="00DA70C1" w:rsidRPr="00733CB6" w:rsidRDefault="00DA70C1" w:rsidP="00733CB6">
                            <w:pPr>
                              <w:pStyle w:val="ListParagraph"/>
                              <w:numPr>
                                <w:ilvl w:val="0"/>
                                <w:numId w:val="8"/>
                              </w:num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Safeguarding – duty of care for everyone</w:t>
                            </w:r>
                          </w:p>
                          <w:p w14:paraId="0D5BA2A1" w14:textId="77777777" w:rsidR="00DA70C1" w:rsidRPr="00733CB6" w:rsidRDefault="00DA70C1" w:rsidP="00733CB6">
                            <w:pPr>
                              <w:pStyle w:val="ListParagraph"/>
                              <w:numPr>
                                <w:ilvl w:val="0"/>
                                <w:numId w:val="8"/>
                              </w:num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Emotional – support colleagues</w:t>
                            </w:r>
                          </w:p>
                          <w:p w14:paraId="0F7AA14E" w14:textId="77777777" w:rsidR="00DA70C1" w:rsidRPr="00733CB6" w:rsidRDefault="00DA70C1" w:rsidP="00733CB6">
                            <w:pPr>
                              <w:pStyle w:val="ListParagraph"/>
                              <w:numPr>
                                <w:ilvl w:val="0"/>
                                <w:numId w:val="8"/>
                              </w:num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Physical – promote active lifestyle</w:t>
                            </w:r>
                          </w:p>
                          <w:p w14:paraId="3D6B949F" w14:textId="0C418D2D" w:rsidR="00CD7412" w:rsidRDefault="00DA70C1" w:rsidP="00733CB6">
                            <w:pPr>
                              <w:numPr>
                                <w:ilvl w:val="0"/>
                                <w:numId w:val="8"/>
                              </w:numPr>
                              <w:rPr>
                                <w:rFonts w:asciiTheme="minorHAnsi" w:hAnsi="Aptos" w:cstheme="minorBidi"/>
                                <w:color w:val="000000" w:themeColor="text1"/>
                                <w:kern w:val="24"/>
                                <w:sz w:val="22"/>
                                <w:szCs w:val="22"/>
                                <w:lang w:val="en-US"/>
                              </w:rPr>
                            </w:pPr>
                            <w:r w:rsidRPr="00733CB6">
                              <w:rPr>
                                <w:rFonts w:ascii="Inter 18pt" w:hAnsi="Inter 18pt" w:cstheme="minorBidi"/>
                                <w:color w:val="000000" w:themeColor="text1"/>
                                <w:kern w:val="24"/>
                                <w:lang w:val="en-US"/>
                              </w:rPr>
                              <w:t>Social – positive social relationships</w:t>
                            </w:r>
                          </w:p>
                        </w:txbxContent>
                      </wps:txbx>
                      <wps:bodyPr wrap="square" rtlCol="0">
                        <a:spAutoFit/>
                      </wps:bodyPr>
                    </wps:wsp>
                  </a:graphicData>
                </a:graphic>
                <wp14:sizeRelH relativeFrom="margin">
                  <wp14:pctWidth>0</wp14:pctWidth>
                </wp14:sizeRelH>
              </wp:anchor>
            </w:drawing>
          </mc:Choice>
          <mc:Fallback>
            <w:pict>
              <v:shape w14:anchorId="5CE529CD" id="_x0000_s1032" type="#_x0000_t202" style="position:absolute;left:0;text-align:left;margin-left:360.95pt;margin-top:25.5pt;width:412.15pt;height:109.05pt;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" filled="f" stroked="f">
                <v:textbox style="mso-fit-shape-to-text:t">
                  <w:txbxContent>
                    <w:p w14:paraId="2EEC374B" w14:textId="77777777" w:rsidR="00DA70C1" w:rsidRPr="00733CB6" w:rsidRDefault="00DA70C1" w:rsidP="00DA70C1">
                      <w:pPr>
                        <w:rPr>
                          <w:rFonts w:ascii="Inter 18pt" w:hAnsi="Inter 18pt" w:cstheme="minorBidi"/>
                          <w:b/>
                          <w:bCs/>
                          <w:color w:val="000000" w:themeColor="text1"/>
                          <w:kern w:val="24"/>
                          <w:sz w:val="28"/>
                          <w:szCs w:val="28"/>
                          <w:lang w:val="en-US"/>
                        </w:rPr>
                      </w:pPr>
                      <w:r w:rsidRPr="00733CB6">
                        <w:rPr>
                          <w:rFonts w:ascii="Inter 18pt" w:hAnsi="Inter 18pt" w:cstheme="minorBidi"/>
                          <w:b/>
                          <w:bCs/>
                          <w:color w:val="000000" w:themeColor="text1"/>
                          <w:kern w:val="24"/>
                          <w:sz w:val="28"/>
                          <w:szCs w:val="28"/>
                          <w:lang w:val="en-US"/>
                        </w:rPr>
                        <w:t>Wellness</w:t>
                      </w:r>
                    </w:p>
                    <w:p w14:paraId="66F48B48" w14:textId="4D180E5F" w:rsidR="00DA70C1" w:rsidRPr="00733CB6" w:rsidRDefault="00DA70C1" w:rsidP="00DA70C1">
                      <w:p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Cricket activities &amp; communities to help with Emotional, Physical and Social wellbeing</w:t>
                      </w:r>
                    </w:p>
                    <w:p w14:paraId="4E90355A" w14:textId="77777777" w:rsidR="00DA70C1" w:rsidRPr="00733CB6" w:rsidRDefault="00DA70C1" w:rsidP="00733CB6">
                      <w:pPr>
                        <w:pStyle w:val="ListParagraph"/>
                        <w:numPr>
                          <w:ilvl w:val="0"/>
                          <w:numId w:val="8"/>
                        </w:num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Safeguarding – duty of care for everyone</w:t>
                      </w:r>
                    </w:p>
                    <w:p w14:paraId="0D5BA2A1" w14:textId="77777777" w:rsidR="00DA70C1" w:rsidRPr="00733CB6" w:rsidRDefault="00DA70C1" w:rsidP="00733CB6">
                      <w:pPr>
                        <w:pStyle w:val="ListParagraph"/>
                        <w:numPr>
                          <w:ilvl w:val="0"/>
                          <w:numId w:val="8"/>
                        </w:num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Emotional – support colleagues</w:t>
                      </w:r>
                    </w:p>
                    <w:p w14:paraId="0F7AA14E" w14:textId="77777777" w:rsidR="00DA70C1" w:rsidRPr="00733CB6" w:rsidRDefault="00DA70C1" w:rsidP="00733CB6">
                      <w:pPr>
                        <w:pStyle w:val="ListParagraph"/>
                        <w:numPr>
                          <w:ilvl w:val="0"/>
                          <w:numId w:val="8"/>
                        </w:numPr>
                        <w:rPr>
                          <w:rFonts w:ascii="Inter 18pt" w:hAnsi="Inter 18pt" w:cstheme="minorBidi"/>
                          <w:color w:val="000000" w:themeColor="text1"/>
                          <w:kern w:val="24"/>
                          <w:lang w:val="en-US"/>
                        </w:rPr>
                      </w:pPr>
                      <w:r w:rsidRPr="00733CB6">
                        <w:rPr>
                          <w:rFonts w:ascii="Inter 18pt" w:hAnsi="Inter 18pt" w:cstheme="minorBidi"/>
                          <w:color w:val="000000" w:themeColor="text1"/>
                          <w:kern w:val="24"/>
                          <w:lang w:val="en-US"/>
                        </w:rPr>
                        <w:t>Physical – promote active lifestyle</w:t>
                      </w:r>
                    </w:p>
                    <w:p w14:paraId="3D6B949F" w14:textId="0C418D2D" w:rsidR="00CD7412" w:rsidRDefault="00DA70C1" w:rsidP="00733CB6">
                      <w:pPr>
                        <w:numPr>
                          <w:ilvl w:val="0"/>
                          <w:numId w:val="8"/>
                        </w:numPr>
                        <w:rPr>
                          <w:rFonts w:asciiTheme="minorHAnsi" w:hAnsi="Aptos" w:cstheme="minorBidi"/>
                          <w:color w:val="000000" w:themeColor="text1"/>
                          <w:kern w:val="24"/>
                          <w:sz w:val="22"/>
                          <w:szCs w:val="22"/>
                          <w:lang w:val="en-US"/>
                        </w:rPr>
                      </w:pPr>
                      <w:r w:rsidRPr="00733CB6">
                        <w:rPr>
                          <w:rFonts w:ascii="Inter 18pt" w:hAnsi="Inter 18pt" w:cstheme="minorBidi"/>
                          <w:color w:val="000000" w:themeColor="text1"/>
                          <w:kern w:val="24"/>
                          <w:lang w:val="en-US"/>
                        </w:rPr>
                        <w:t>Social – positive social relationships</w:t>
                      </w:r>
                    </w:p>
                  </w:txbxContent>
                </v:textbox>
                <w10:wrap anchorx="margin"/>
              </v:shape>
            </w:pict>
          </mc:Fallback>
        </mc:AlternateContent>
      </w:r>
    </w:p>
    <w:p w14:paraId="3787B52C" w14:textId="77163FCA" w:rsidR="00705DE1" w:rsidRPr="00211D87" w:rsidRDefault="00733CB6" w:rsidP="00705DE1">
      <w:pPr>
        <w:jc w:val="center"/>
        <w:rPr>
          <w:rFonts w:ascii="Inter 18pt" w:eastAsia="Playfair Display Medium" w:hAnsi="Inter 18pt" w:cs="Playfair Display Medium"/>
          <w:b/>
          <w:bCs/>
          <w:sz w:val="50"/>
          <w:szCs w:val="50"/>
          <w:lang w:val="en-US"/>
        </w:rPr>
      </w:pPr>
      <w:r w:rsidRPr="00211D87">
        <w:rPr>
          <w:rFonts w:ascii="Inter 18pt" w:hAnsi="Inter 18pt"/>
          <w:noProof/>
          <w14:ligatures w14:val="standardContextual"/>
        </w:rPr>
        <w:drawing>
          <wp:anchor distT="0" distB="0" distL="114300" distR="114300" simplePos="0" relativeHeight="251700224" behindDoc="0" locked="0" layoutInCell="1" allowOverlap="1" wp14:anchorId="56A402B3" wp14:editId="6D16A6E1">
            <wp:simplePos x="0" y="0"/>
            <wp:positionH relativeFrom="column">
              <wp:posOffset>216587</wp:posOffset>
            </wp:positionH>
            <wp:positionV relativeFrom="paragraph">
              <wp:posOffset>172746</wp:posOffset>
            </wp:positionV>
            <wp:extent cx="914400" cy="914400"/>
            <wp:effectExtent l="0" t="0" r="0" b="0"/>
            <wp:wrapNone/>
            <wp:docPr id="808145256" name="Graphic 12"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45256" name="Graphic 808145256" descr="Car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sidRPr="00211D87">
        <w:rPr>
          <w:rFonts w:ascii="Inter 18pt" w:hAnsi="Inter 18pt"/>
          <w:noProof/>
          <w14:ligatures w14:val="standardContextual"/>
        </w:rPr>
        <mc:AlternateContent>
          <mc:Choice Requires="wps">
            <w:drawing>
              <wp:anchor distT="0" distB="0" distL="114300" distR="114300" simplePos="0" relativeHeight="251693056" behindDoc="0" locked="0" layoutInCell="1" allowOverlap="1" wp14:anchorId="5C7031E5" wp14:editId="01BE2888">
                <wp:simplePos x="0" y="0"/>
                <wp:positionH relativeFrom="margin">
                  <wp:align>left</wp:align>
                </wp:positionH>
                <wp:positionV relativeFrom="paragraph">
                  <wp:posOffset>19970</wp:posOffset>
                </wp:positionV>
                <wp:extent cx="1324708" cy="1207477"/>
                <wp:effectExtent l="0" t="0" r="27940" b="12065"/>
                <wp:wrapNone/>
                <wp:docPr id="2015945623" name="Oval 6"/>
                <wp:cNvGraphicFramePr/>
                <a:graphic xmlns:a="http://schemas.openxmlformats.org/drawingml/2006/main">
                  <a:graphicData uri="http://schemas.microsoft.com/office/word/2010/wordprocessingShape">
                    <wps:wsp>
                      <wps:cNvSpPr/>
                      <wps:spPr>
                        <a:xfrm>
                          <a:off x="0" y="0"/>
                          <a:ext cx="1324708" cy="1207477"/>
                        </a:xfrm>
                        <a:prstGeom prst="ellipse">
                          <a:avLst/>
                        </a:prstGeom>
                        <a:solidFill>
                          <a:schemeClr val="accent5"/>
                        </a:solidFill>
                        <a:ln w="12700" cap="flat" cmpd="sng" algn="ctr">
                          <a:solidFill>
                            <a:schemeClr val="accent5"/>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39B03C0E" id="Oval 6" o:spid="_x0000_s1026" style="position:absolute;margin-left:0;margin-top:1.55pt;width:104.3pt;height:95.1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" fillcolor="#a02b93 [3208]" strokecolor="#a02b93 [3208]" strokeweight="1pt">
                <v:stroke joinstyle="miter"/>
                <w10:wrap anchorx="margin"/>
              </v:oval>
            </w:pict>
          </mc:Fallback>
        </mc:AlternateContent>
      </w:r>
    </w:p>
    <w:p w14:paraId="277BADFC" w14:textId="0D7380CC" w:rsidR="00705DE1" w:rsidRPr="00211D87" w:rsidRDefault="00705DE1" w:rsidP="00705DE1">
      <w:pPr>
        <w:jc w:val="center"/>
        <w:rPr>
          <w:rFonts w:ascii="Inter 18pt" w:eastAsia="Playfair Display Medium" w:hAnsi="Inter 18pt" w:cs="Playfair Display Medium"/>
          <w:b/>
          <w:bCs/>
          <w:sz w:val="50"/>
          <w:szCs w:val="50"/>
          <w:lang w:val="en-US"/>
        </w:rPr>
      </w:pPr>
    </w:p>
    <w:p w14:paraId="5DB832A4" w14:textId="6879741E" w:rsidR="00705DE1" w:rsidRPr="00211D87" w:rsidRDefault="00705DE1" w:rsidP="00705DE1">
      <w:pPr>
        <w:jc w:val="center"/>
        <w:rPr>
          <w:rFonts w:ascii="Inter 18pt" w:eastAsia="Playfair Display Medium" w:hAnsi="Inter 18pt" w:cs="Playfair Display Medium"/>
          <w:b/>
          <w:bCs/>
          <w:sz w:val="50"/>
          <w:szCs w:val="50"/>
          <w:lang w:val="en-US"/>
        </w:rPr>
      </w:pPr>
    </w:p>
    <w:p w14:paraId="688EDCF8" w14:textId="6626258D" w:rsidR="00705DE1" w:rsidRPr="00211D87" w:rsidRDefault="00705DE1" w:rsidP="00705DE1">
      <w:pPr>
        <w:jc w:val="center"/>
        <w:rPr>
          <w:rFonts w:ascii="Inter 18pt" w:eastAsia="Playfair Display Medium" w:hAnsi="Inter 18pt" w:cs="Playfair Display Medium"/>
          <w:b/>
          <w:bCs/>
          <w:sz w:val="50"/>
          <w:szCs w:val="50"/>
          <w:lang w:val="en-US"/>
        </w:rPr>
      </w:pPr>
    </w:p>
    <w:p w14:paraId="1869D8F1" w14:textId="6F0E95AB" w:rsidR="00705DE1" w:rsidRPr="00211D87" w:rsidRDefault="00D925BB" w:rsidP="00705DE1">
      <w:pPr>
        <w:jc w:val="center"/>
        <w:rPr>
          <w:rFonts w:ascii="Inter 18pt" w:eastAsia="Playfair Display Medium" w:hAnsi="Inter 18pt" w:cs="Playfair Display Medium"/>
          <w:b/>
          <w:bCs/>
          <w:sz w:val="50"/>
          <w:szCs w:val="50"/>
          <w:lang w:val="en-US"/>
        </w:rPr>
      </w:pPr>
      <w:r w:rsidRPr="00211D87">
        <w:rPr>
          <w:rFonts w:ascii="Inter 18pt" w:hAnsi="Inter 18pt"/>
          <w:noProof/>
          <w14:ligatures w14:val="standardContextual"/>
        </w:rPr>
        <w:drawing>
          <wp:anchor distT="0" distB="0" distL="114300" distR="114300" simplePos="0" relativeHeight="251715584" behindDoc="0" locked="0" layoutInCell="1" allowOverlap="1" wp14:anchorId="42DD4314" wp14:editId="50D792A1">
            <wp:simplePos x="0" y="0"/>
            <wp:positionH relativeFrom="column">
              <wp:posOffset>190825</wp:posOffset>
            </wp:positionH>
            <wp:positionV relativeFrom="paragraph">
              <wp:posOffset>117756</wp:posOffset>
            </wp:positionV>
            <wp:extent cx="988828" cy="988828"/>
            <wp:effectExtent l="0" t="0" r="0" b="0"/>
            <wp:wrapThrough wrapText="bothSides">
              <wp:wrapPolygon edited="0">
                <wp:start x="8324" y="1665"/>
                <wp:lineTo x="7075" y="4994"/>
                <wp:lineTo x="7491" y="8324"/>
                <wp:lineTo x="1665" y="12902"/>
                <wp:lineTo x="1665" y="18312"/>
                <wp:lineTo x="3746" y="19145"/>
                <wp:lineTo x="9988" y="19977"/>
                <wp:lineTo x="11653" y="19977"/>
                <wp:lineTo x="17480" y="19145"/>
                <wp:lineTo x="20393" y="17896"/>
                <wp:lineTo x="19977" y="12902"/>
                <wp:lineTo x="17064" y="10821"/>
                <wp:lineTo x="10821" y="9156"/>
                <wp:lineTo x="13734" y="7908"/>
                <wp:lineTo x="14566" y="5410"/>
                <wp:lineTo x="12902" y="1665"/>
                <wp:lineTo x="8324" y="1665"/>
              </wp:wrapPolygon>
            </wp:wrapThrough>
            <wp:docPr id="1631026272" name="Graphic 14" descr="Manage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26272" name="Graphic 1631026272" descr="Managemen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88828" cy="988828"/>
                    </a:xfrm>
                    <a:prstGeom prst="rect">
                      <a:avLst/>
                    </a:prstGeom>
                  </pic:spPr>
                </pic:pic>
              </a:graphicData>
            </a:graphic>
            <wp14:sizeRelH relativeFrom="margin">
              <wp14:pctWidth>0</wp14:pctWidth>
            </wp14:sizeRelH>
            <wp14:sizeRelV relativeFrom="margin">
              <wp14:pctHeight>0</wp14:pctHeight>
            </wp14:sizeRelV>
          </wp:anchor>
        </w:drawing>
      </w:r>
      <w:r w:rsidR="00733CB6" w:rsidRPr="00211D87">
        <w:rPr>
          <w:rFonts w:ascii="Inter 18pt" w:hAnsi="Inter 18pt"/>
          <w:noProof/>
          <w14:ligatures w14:val="standardContextual"/>
        </w:rPr>
        <mc:AlternateContent>
          <mc:Choice Requires="wps">
            <w:drawing>
              <wp:anchor distT="0" distB="0" distL="114300" distR="114300" simplePos="0" relativeHeight="251704320" behindDoc="0" locked="0" layoutInCell="1" allowOverlap="1" wp14:anchorId="4282E388" wp14:editId="47CD75A7">
                <wp:simplePos x="0" y="0"/>
                <wp:positionH relativeFrom="margin">
                  <wp:align>right</wp:align>
                </wp:positionH>
                <wp:positionV relativeFrom="paragraph">
                  <wp:posOffset>137173</wp:posOffset>
                </wp:positionV>
                <wp:extent cx="5234305" cy="935665"/>
                <wp:effectExtent l="0" t="0" r="0" b="0"/>
                <wp:wrapNone/>
                <wp:docPr id="1142623437" name="TextBox 11"/>
                <wp:cNvGraphicFramePr/>
                <a:graphic xmlns:a="http://schemas.openxmlformats.org/drawingml/2006/main">
                  <a:graphicData uri="http://schemas.microsoft.com/office/word/2010/wordprocessingShape">
                    <wps:wsp>
                      <wps:cNvSpPr txBox="1"/>
                      <wps:spPr>
                        <a:xfrm>
                          <a:off x="0" y="0"/>
                          <a:ext cx="5234305" cy="935665"/>
                        </a:xfrm>
                        <a:prstGeom prst="rect">
                          <a:avLst/>
                        </a:prstGeom>
                        <a:noFill/>
                      </wps:spPr>
                      <wps:txbx>
                        <w:txbxContent>
                          <w:p w14:paraId="6EFDB129" w14:textId="1B217819" w:rsidR="00DA70C1" w:rsidRPr="00733CB6" w:rsidRDefault="00DA70C1" w:rsidP="00DA70C1">
                            <w:pPr>
                              <w:rPr>
                                <w:rFonts w:ascii="Inter 18pt" w:hAnsi="Inter 18pt" w:cstheme="minorBidi"/>
                                <w:b/>
                                <w:bCs/>
                                <w:color w:val="000000" w:themeColor="text1"/>
                                <w:kern w:val="24"/>
                                <w:sz w:val="28"/>
                                <w:szCs w:val="28"/>
                                <w:lang w:val="en-US"/>
                              </w:rPr>
                            </w:pPr>
                            <w:r w:rsidRPr="00733CB6">
                              <w:rPr>
                                <w:rFonts w:ascii="Inter 18pt" w:hAnsi="Inter 18pt" w:cstheme="minorBidi"/>
                                <w:b/>
                                <w:bCs/>
                                <w:color w:val="000000" w:themeColor="text1"/>
                                <w:kern w:val="24"/>
                                <w:sz w:val="28"/>
                                <w:szCs w:val="28"/>
                                <w:lang w:val="en-US"/>
                              </w:rPr>
                              <w:t xml:space="preserve">Accountability </w:t>
                            </w:r>
                          </w:p>
                          <w:p w14:paraId="23E06C02" w14:textId="77777777" w:rsidR="00DA70C1" w:rsidRPr="00733CB6" w:rsidRDefault="00DA70C1" w:rsidP="00DA70C1">
                            <w:p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Ownership of what we do</w:t>
                            </w:r>
                          </w:p>
                          <w:p w14:paraId="739C5C58" w14:textId="41B8BFF4" w:rsidR="00DA70C1" w:rsidRPr="00733CB6" w:rsidRDefault="00DA70C1" w:rsidP="00DA70C1">
                            <w:pPr>
                              <w:pStyle w:val="ListParagraph"/>
                              <w:numPr>
                                <w:ilvl w:val="0"/>
                                <w:numId w:val="5"/>
                              </w:numPr>
                              <w:rPr>
                                <w:rFonts w:ascii="Inter 18pt" w:eastAsia="Playfair Display Medium" w:hAnsi="Inter 18pt" w:cs="Playfair Display Medium"/>
                                <w:sz w:val="28"/>
                                <w:szCs w:val="28"/>
                                <w:lang w:val="en-US"/>
                              </w:rPr>
                            </w:pPr>
                            <w:r w:rsidRPr="00733CB6">
                              <w:rPr>
                                <w:rFonts w:ascii="Inter 18pt" w:eastAsia="Playfair Display Medium" w:hAnsi="Inter 18pt" w:cs="Playfair Display Medium"/>
                                <w:lang w:val="en-US"/>
                              </w:rPr>
                              <w:t>Be open</w:t>
                            </w:r>
                            <w:r w:rsidR="00733CB6" w:rsidRPr="00733CB6">
                              <w:rPr>
                                <w:rFonts w:ascii="Inter 18pt" w:eastAsia="Playfair Display Medium" w:hAnsi="Inter 18pt" w:cs="Playfair Display Medium"/>
                                <w:lang w:val="en-US"/>
                              </w:rPr>
                              <w:t xml:space="preserve"> &amp; </w:t>
                            </w:r>
                            <w:r w:rsidRPr="00733CB6">
                              <w:rPr>
                                <w:rFonts w:ascii="Inter 18pt" w:eastAsia="Playfair Display Medium" w:hAnsi="Inter 18pt" w:cs="Playfair Display Medium"/>
                                <w:lang w:val="en-US"/>
                              </w:rPr>
                              <w:t>transparent</w:t>
                            </w:r>
                          </w:p>
                          <w:p w14:paraId="508F9115" w14:textId="77777777" w:rsidR="00DA70C1" w:rsidRPr="00733CB6" w:rsidRDefault="00DA70C1" w:rsidP="00DA70C1">
                            <w:pPr>
                              <w:pStyle w:val="ListParagraph"/>
                              <w:numPr>
                                <w:ilvl w:val="0"/>
                                <w:numId w:val="5"/>
                              </w:numPr>
                              <w:rPr>
                                <w:rFonts w:ascii="Inter 18pt" w:eastAsia="Playfair Display Medium" w:hAnsi="Inter 18pt" w:cs="Playfair Display Medium"/>
                                <w:sz w:val="28"/>
                                <w:szCs w:val="28"/>
                                <w:lang w:val="en-US"/>
                              </w:rPr>
                            </w:pPr>
                            <w:r w:rsidRPr="00733CB6">
                              <w:rPr>
                                <w:rFonts w:ascii="Inter 18pt" w:eastAsia="Playfair Display Medium" w:hAnsi="Inter 18pt" w:cs="Playfair Display Medium"/>
                                <w:lang w:val="en-US"/>
                              </w:rPr>
                              <w:t>Take responsibility</w:t>
                            </w:r>
                          </w:p>
                          <w:p w14:paraId="47B90DF5" w14:textId="4B0B1EFD" w:rsidR="00DA70C1" w:rsidRPr="00DA70C1" w:rsidRDefault="00DA70C1" w:rsidP="00DA70C1">
                            <w:pPr>
                              <w:ind w:left="-5760"/>
                              <w:rPr>
                                <w:rFonts w:ascii="Inter 18pt" w:hAnsi="Inter 18pt" w:cstheme="minorBidi"/>
                                <w:color w:val="000000" w:themeColor="text1"/>
                                <w:kern w:val="24"/>
                                <w:sz w:val="26"/>
                                <w:szCs w:val="26"/>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282E388" id="_x0000_s1033" type="#_x0000_t202" style="position:absolute;left:0;text-align:left;margin-left:360.95pt;margin-top:10.8pt;width:412.15pt;height:73.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" filled="f" stroked="f">
                <v:textbox>
                  <w:txbxContent>
                    <w:p w14:paraId="6EFDB129" w14:textId="1B217819" w:rsidR="00DA70C1" w:rsidRPr="00733CB6" w:rsidRDefault="00DA70C1" w:rsidP="00DA70C1">
                      <w:pPr>
                        <w:rPr>
                          <w:rFonts w:ascii="Inter 18pt" w:hAnsi="Inter 18pt" w:cstheme="minorBidi"/>
                          <w:b/>
                          <w:bCs/>
                          <w:color w:val="000000" w:themeColor="text1"/>
                          <w:kern w:val="24"/>
                          <w:sz w:val="28"/>
                          <w:szCs w:val="28"/>
                          <w:lang w:val="en-US"/>
                        </w:rPr>
                      </w:pPr>
                      <w:r w:rsidRPr="00733CB6">
                        <w:rPr>
                          <w:rFonts w:ascii="Inter 18pt" w:hAnsi="Inter 18pt" w:cstheme="minorBidi"/>
                          <w:b/>
                          <w:bCs/>
                          <w:color w:val="000000" w:themeColor="text1"/>
                          <w:kern w:val="24"/>
                          <w:sz w:val="28"/>
                          <w:szCs w:val="28"/>
                          <w:lang w:val="en-US"/>
                        </w:rPr>
                        <w:t xml:space="preserve">Accountability </w:t>
                      </w:r>
                    </w:p>
                    <w:p w14:paraId="23E06C02" w14:textId="77777777" w:rsidR="00DA70C1" w:rsidRPr="00733CB6" w:rsidRDefault="00DA70C1" w:rsidP="00DA70C1">
                      <w:p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Ownership of what we do</w:t>
                      </w:r>
                    </w:p>
                    <w:p w14:paraId="739C5C58" w14:textId="41B8BFF4" w:rsidR="00DA70C1" w:rsidRPr="00733CB6" w:rsidRDefault="00DA70C1" w:rsidP="00DA70C1">
                      <w:pPr>
                        <w:pStyle w:val="ListParagraph"/>
                        <w:numPr>
                          <w:ilvl w:val="0"/>
                          <w:numId w:val="5"/>
                        </w:numPr>
                        <w:rPr>
                          <w:rFonts w:ascii="Inter 18pt" w:eastAsia="Playfair Display Medium" w:hAnsi="Inter 18pt" w:cs="Playfair Display Medium"/>
                          <w:sz w:val="28"/>
                          <w:szCs w:val="28"/>
                          <w:lang w:val="en-US"/>
                        </w:rPr>
                      </w:pPr>
                      <w:r w:rsidRPr="00733CB6">
                        <w:rPr>
                          <w:rFonts w:ascii="Inter 18pt" w:eastAsia="Playfair Display Medium" w:hAnsi="Inter 18pt" w:cs="Playfair Display Medium"/>
                          <w:lang w:val="en-US"/>
                        </w:rPr>
                        <w:t>Be open</w:t>
                      </w:r>
                      <w:r w:rsidR="00733CB6" w:rsidRPr="00733CB6">
                        <w:rPr>
                          <w:rFonts w:ascii="Inter 18pt" w:eastAsia="Playfair Display Medium" w:hAnsi="Inter 18pt" w:cs="Playfair Display Medium"/>
                          <w:lang w:val="en-US"/>
                        </w:rPr>
                        <w:t xml:space="preserve"> &amp; </w:t>
                      </w:r>
                      <w:r w:rsidRPr="00733CB6">
                        <w:rPr>
                          <w:rFonts w:ascii="Inter 18pt" w:eastAsia="Playfair Display Medium" w:hAnsi="Inter 18pt" w:cs="Playfair Display Medium"/>
                          <w:lang w:val="en-US"/>
                        </w:rPr>
                        <w:t>transparent</w:t>
                      </w:r>
                    </w:p>
                    <w:p w14:paraId="508F9115" w14:textId="77777777" w:rsidR="00DA70C1" w:rsidRPr="00733CB6" w:rsidRDefault="00DA70C1" w:rsidP="00DA70C1">
                      <w:pPr>
                        <w:pStyle w:val="ListParagraph"/>
                        <w:numPr>
                          <w:ilvl w:val="0"/>
                          <w:numId w:val="5"/>
                        </w:numPr>
                        <w:rPr>
                          <w:rFonts w:ascii="Inter 18pt" w:eastAsia="Playfair Display Medium" w:hAnsi="Inter 18pt" w:cs="Playfair Display Medium"/>
                          <w:sz w:val="28"/>
                          <w:szCs w:val="28"/>
                          <w:lang w:val="en-US"/>
                        </w:rPr>
                      </w:pPr>
                      <w:r w:rsidRPr="00733CB6">
                        <w:rPr>
                          <w:rFonts w:ascii="Inter 18pt" w:eastAsia="Playfair Display Medium" w:hAnsi="Inter 18pt" w:cs="Playfair Display Medium"/>
                          <w:lang w:val="en-US"/>
                        </w:rPr>
                        <w:t>Take responsibility</w:t>
                      </w:r>
                    </w:p>
                    <w:p w14:paraId="47B90DF5" w14:textId="4B0B1EFD" w:rsidR="00DA70C1" w:rsidRPr="00DA70C1" w:rsidRDefault="00DA70C1" w:rsidP="00DA70C1">
                      <w:pPr>
                        <w:ind w:left="-5760"/>
                        <w:rPr>
                          <w:rFonts w:ascii="Inter 18pt" w:hAnsi="Inter 18pt" w:cstheme="minorBidi"/>
                          <w:color w:val="000000" w:themeColor="text1"/>
                          <w:kern w:val="24"/>
                          <w:sz w:val="26"/>
                          <w:szCs w:val="26"/>
                          <w:lang w:val="en-US"/>
                        </w:rPr>
                      </w:pPr>
                    </w:p>
                  </w:txbxContent>
                </v:textbox>
                <w10:wrap anchorx="margin"/>
              </v:shape>
            </w:pict>
          </mc:Fallback>
        </mc:AlternateContent>
      </w:r>
      <w:r w:rsidR="00DA70C1" w:rsidRPr="00211D87">
        <w:rPr>
          <w:rFonts w:ascii="Inter 18pt" w:hAnsi="Inter 18pt"/>
          <w:noProof/>
          <w14:ligatures w14:val="standardContextual"/>
        </w:rPr>
        <mc:AlternateContent>
          <mc:Choice Requires="wps">
            <w:drawing>
              <wp:anchor distT="0" distB="0" distL="114300" distR="114300" simplePos="0" relativeHeight="251695104" behindDoc="0" locked="0" layoutInCell="1" allowOverlap="1" wp14:anchorId="06D21534" wp14:editId="6C7DE53E">
                <wp:simplePos x="0" y="0"/>
                <wp:positionH relativeFrom="margin">
                  <wp:align>left</wp:align>
                </wp:positionH>
                <wp:positionV relativeFrom="paragraph">
                  <wp:posOffset>13840</wp:posOffset>
                </wp:positionV>
                <wp:extent cx="1324708" cy="1207477"/>
                <wp:effectExtent l="0" t="0" r="27940" b="12065"/>
                <wp:wrapNone/>
                <wp:docPr id="329159944" name="Oval 6"/>
                <wp:cNvGraphicFramePr/>
                <a:graphic xmlns:a="http://schemas.openxmlformats.org/drawingml/2006/main">
                  <a:graphicData uri="http://schemas.microsoft.com/office/word/2010/wordprocessingShape">
                    <wps:wsp>
                      <wps:cNvSpPr/>
                      <wps:spPr>
                        <a:xfrm>
                          <a:off x="0" y="0"/>
                          <a:ext cx="1324708" cy="1207477"/>
                        </a:xfrm>
                        <a:prstGeom prst="ellipse">
                          <a:avLst/>
                        </a:prstGeom>
                        <a:solidFill>
                          <a:schemeClr val="accent1"/>
                        </a:solidFill>
                        <a:ln w="12700" cap="flat" cmpd="sng" algn="ctr">
                          <a:solidFill>
                            <a:schemeClr val="accent1"/>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65FA31A8" id="Oval 6" o:spid="_x0000_s1026" style="position:absolute;margin-left:0;margin-top:1.1pt;width:104.3pt;height:95.1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" fillcolor="#156082 [3204]" strokecolor="#156082 [3204]" strokeweight="1pt">
                <v:stroke joinstyle="miter"/>
                <w10:wrap anchorx="margin"/>
              </v:oval>
            </w:pict>
          </mc:Fallback>
        </mc:AlternateContent>
      </w:r>
    </w:p>
    <w:p w14:paraId="31EF6864" w14:textId="31BAACBF" w:rsidR="00705DE1" w:rsidRPr="00211D87" w:rsidRDefault="00705DE1" w:rsidP="00705DE1">
      <w:pPr>
        <w:jc w:val="center"/>
        <w:rPr>
          <w:rFonts w:ascii="Inter 18pt" w:eastAsia="Playfair Display Medium" w:hAnsi="Inter 18pt" w:cs="Playfair Display Medium"/>
          <w:b/>
          <w:bCs/>
          <w:sz w:val="50"/>
          <w:szCs w:val="50"/>
          <w:lang w:val="en-US"/>
        </w:rPr>
      </w:pPr>
    </w:p>
    <w:p w14:paraId="1E9898A1" w14:textId="66D60940" w:rsidR="00705DE1" w:rsidRPr="00211D87" w:rsidRDefault="00705DE1" w:rsidP="00705DE1">
      <w:pPr>
        <w:jc w:val="center"/>
        <w:rPr>
          <w:rFonts w:ascii="Inter 18pt" w:eastAsia="Playfair Display Medium" w:hAnsi="Inter 18pt" w:cs="Playfair Display Medium"/>
          <w:b/>
          <w:bCs/>
          <w:sz w:val="50"/>
          <w:szCs w:val="50"/>
          <w:lang w:val="en-US"/>
        </w:rPr>
      </w:pPr>
    </w:p>
    <w:p w14:paraId="06AC403B" w14:textId="745A05DB" w:rsidR="00705DE1" w:rsidRPr="00211D87" w:rsidRDefault="00705DE1" w:rsidP="00705DE1">
      <w:pPr>
        <w:jc w:val="center"/>
        <w:rPr>
          <w:rFonts w:ascii="Inter 18pt" w:eastAsia="Playfair Display Medium" w:hAnsi="Inter 18pt" w:cs="Playfair Display Medium"/>
          <w:b/>
          <w:bCs/>
          <w:sz w:val="50"/>
          <w:szCs w:val="50"/>
          <w:lang w:val="en-US"/>
        </w:rPr>
      </w:pPr>
    </w:p>
    <w:p w14:paraId="61B73213" w14:textId="0E782054" w:rsidR="00705DE1" w:rsidRPr="00211D87" w:rsidRDefault="00A650A7" w:rsidP="00705DE1">
      <w:pPr>
        <w:jc w:val="center"/>
        <w:rPr>
          <w:rFonts w:ascii="Inter 18pt" w:eastAsia="Playfair Display Medium" w:hAnsi="Inter 18pt" w:cs="Playfair Display Medium"/>
          <w:b/>
          <w:bCs/>
          <w:sz w:val="50"/>
          <w:szCs w:val="50"/>
          <w:lang w:val="en-US"/>
        </w:rPr>
      </w:pPr>
      <w:r w:rsidRPr="00211D87">
        <w:rPr>
          <w:rFonts w:ascii="Inter 18pt" w:hAnsi="Inter 18pt"/>
          <w:noProof/>
          <w14:ligatures w14:val="standardContextual"/>
        </w:rPr>
        <w:drawing>
          <wp:anchor distT="0" distB="0" distL="114300" distR="114300" simplePos="0" relativeHeight="251717632" behindDoc="0" locked="0" layoutInCell="1" allowOverlap="1" wp14:anchorId="0D84D02C" wp14:editId="2853F8E6">
            <wp:simplePos x="0" y="0"/>
            <wp:positionH relativeFrom="column">
              <wp:posOffset>191385</wp:posOffset>
            </wp:positionH>
            <wp:positionV relativeFrom="paragraph">
              <wp:posOffset>129023</wp:posOffset>
            </wp:positionV>
            <wp:extent cx="935665" cy="935665"/>
            <wp:effectExtent l="0" t="0" r="0" b="0"/>
            <wp:wrapNone/>
            <wp:docPr id="1164800680" name="Graphic 19"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00680" name="Graphic 1164800680" descr="Scales of justic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35975" cy="935975"/>
                    </a:xfrm>
                    <a:prstGeom prst="rect">
                      <a:avLst/>
                    </a:prstGeom>
                  </pic:spPr>
                </pic:pic>
              </a:graphicData>
            </a:graphic>
            <wp14:sizeRelH relativeFrom="margin">
              <wp14:pctWidth>0</wp14:pctWidth>
            </wp14:sizeRelH>
            <wp14:sizeRelV relativeFrom="margin">
              <wp14:pctHeight>0</wp14:pctHeight>
            </wp14:sizeRelV>
          </wp:anchor>
        </w:drawing>
      </w:r>
      <w:r w:rsidR="00733CB6" w:rsidRPr="00211D87">
        <w:rPr>
          <w:rFonts w:ascii="Inter 18pt" w:hAnsi="Inter 18pt"/>
          <w:noProof/>
          <w14:ligatures w14:val="standardContextual"/>
        </w:rPr>
        <mc:AlternateContent>
          <mc:Choice Requires="wps">
            <w:drawing>
              <wp:anchor distT="0" distB="0" distL="114300" distR="114300" simplePos="0" relativeHeight="251706368" behindDoc="0" locked="0" layoutInCell="1" allowOverlap="1" wp14:anchorId="0F1AFEC7" wp14:editId="19B97208">
                <wp:simplePos x="0" y="0"/>
                <wp:positionH relativeFrom="margin">
                  <wp:align>right</wp:align>
                </wp:positionH>
                <wp:positionV relativeFrom="paragraph">
                  <wp:posOffset>11586</wp:posOffset>
                </wp:positionV>
                <wp:extent cx="5234458" cy="1207135"/>
                <wp:effectExtent l="0" t="0" r="0" b="0"/>
                <wp:wrapNone/>
                <wp:docPr id="1243236451" name="TextBox 11"/>
                <wp:cNvGraphicFramePr/>
                <a:graphic xmlns:a="http://schemas.openxmlformats.org/drawingml/2006/main">
                  <a:graphicData uri="http://schemas.microsoft.com/office/word/2010/wordprocessingShape">
                    <wps:wsp>
                      <wps:cNvSpPr txBox="1"/>
                      <wps:spPr>
                        <a:xfrm>
                          <a:off x="0" y="0"/>
                          <a:ext cx="5234458" cy="1207135"/>
                        </a:xfrm>
                        <a:prstGeom prst="rect">
                          <a:avLst/>
                        </a:prstGeom>
                        <a:noFill/>
                      </wps:spPr>
                      <wps:txbx>
                        <w:txbxContent>
                          <w:p w14:paraId="64141874" w14:textId="74A7D4E5" w:rsidR="00733CB6" w:rsidRPr="00DA70C1" w:rsidRDefault="00733CB6" w:rsidP="00733CB6">
                            <w:pPr>
                              <w:rPr>
                                <w:rFonts w:ascii="Inter 18pt" w:hAnsi="Inter 18pt" w:cstheme="minorBidi"/>
                                <w:b/>
                                <w:bCs/>
                                <w:color w:val="000000" w:themeColor="text1"/>
                                <w:kern w:val="24"/>
                                <w:sz w:val="32"/>
                                <w:szCs w:val="32"/>
                                <w:lang w:val="en-US"/>
                              </w:rPr>
                            </w:pPr>
                            <w:r w:rsidRPr="00733CB6">
                              <w:rPr>
                                <w:rFonts w:ascii="Inter 18pt" w:hAnsi="Inter 18pt" w:cstheme="minorBidi"/>
                                <w:b/>
                                <w:bCs/>
                                <w:color w:val="000000" w:themeColor="text1"/>
                                <w:kern w:val="24"/>
                                <w:sz w:val="28"/>
                                <w:szCs w:val="28"/>
                                <w:lang w:val="en-US"/>
                              </w:rPr>
                              <w:t>Fairness</w:t>
                            </w:r>
                            <w:r>
                              <w:rPr>
                                <w:rFonts w:ascii="Inter 18pt" w:hAnsi="Inter 18pt" w:cstheme="minorBidi"/>
                                <w:b/>
                                <w:bCs/>
                                <w:color w:val="000000" w:themeColor="text1"/>
                                <w:kern w:val="24"/>
                                <w:sz w:val="32"/>
                                <w:szCs w:val="32"/>
                                <w:lang w:val="en-US"/>
                              </w:rPr>
                              <w:t xml:space="preserve"> </w:t>
                            </w:r>
                          </w:p>
                          <w:p w14:paraId="027F640A" w14:textId="4FA1267F" w:rsidR="00733CB6" w:rsidRPr="00733CB6" w:rsidRDefault="00733CB6" w:rsidP="00733CB6">
                            <w:pPr>
                              <w:rPr>
                                <w:rFonts w:ascii="Inter 18pt" w:eastAsia="Playfair Display Medium" w:hAnsi="Inter 18pt" w:cs="Playfair Display Medium"/>
                                <w:szCs w:val="26"/>
                                <w:lang w:val="en-US"/>
                              </w:rPr>
                            </w:pPr>
                            <w:r w:rsidRPr="00733CB6">
                              <w:rPr>
                                <w:rFonts w:ascii="Inter 18pt" w:eastAsia="Playfair Display Medium" w:hAnsi="Inter 18pt" w:cs="Playfair Display Medium"/>
                                <w:szCs w:val="26"/>
                                <w:lang w:val="en-US"/>
                              </w:rPr>
                              <w:t>Adopt and support the “Spirit of cricket” in everything we do.</w:t>
                            </w:r>
                          </w:p>
                          <w:p w14:paraId="6C2D8D40" w14:textId="0AB85793" w:rsidR="00733CB6" w:rsidRPr="00733CB6" w:rsidRDefault="00733CB6" w:rsidP="00733CB6">
                            <w:pPr>
                              <w:pStyle w:val="ListParagraph"/>
                              <w:numPr>
                                <w:ilvl w:val="0"/>
                                <w:numId w:val="7"/>
                              </w:numPr>
                              <w:rPr>
                                <w:rFonts w:ascii="Inter 18pt" w:eastAsia="Playfair Display Medium" w:hAnsi="Inter 18pt" w:cs="Playfair Display Medium"/>
                                <w:szCs w:val="26"/>
                                <w:lang w:val="en-US"/>
                              </w:rPr>
                            </w:pPr>
                            <w:r w:rsidRPr="00733CB6">
                              <w:rPr>
                                <w:rFonts w:ascii="Inter 18pt" w:eastAsia="Playfair Display Medium" w:hAnsi="Inter 18pt" w:cs="Playfair Display Medium"/>
                                <w:szCs w:val="26"/>
                                <w:lang w:val="en-US"/>
                              </w:rPr>
                              <w:t>Never judge</w:t>
                            </w:r>
                          </w:p>
                          <w:p w14:paraId="2A90C43E" w14:textId="72C2CADF" w:rsidR="00733CB6" w:rsidRPr="00733CB6" w:rsidRDefault="00733CB6" w:rsidP="00733CB6">
                            <w:pPr>
                              <w:pStyle w:val="ListParagraph"/>
                              <w:numPr>
                                <w:ilvl w:val="0"/>
                                <w:numId w:val="7"/>
                              </w:numPr>
                              <w:rPr>
                                <w:rFonts w:ascii="Inter 18pt" w:eastAsia="Playfair Display Medium" w:hAnsi="Inter 18pt" w:cs="Playfair Display Medium"/>
                                <w:szCs w:val="26"/>
                                <w:lang w:val="en-US"/>
                              </w:rPr>
                            </w:pPr>
                            <w:r>
                              <w:rPr>
                                <w:rFonts w:ascii="Inter 18pt" w:eastAsia="Playfair Display Medium" w:hAnsi="Inter 18pt" w:cs="Playfair Display Medium"/>
                                <w:szCs w:val="26"/>
                                <w:lang w:val="en-US"/>
                              </w:rPr>
                              <w:t>L</w:t>
                            </w:r>
                            <w:r w:rsidRPr="00733CB6">
                              <w:rPr>
                                <w:rFonts w:ascii="Inter 18pt" w:eastAsia="Playfair Display Medium" w:hAnsi="Inter 18pt" w:cs="Playfair Display Medium"/>
                                <w:szCs w:val="26"/>
                                <w:lang w:val="en-US"/>
                              </w:rPr>
                              <w:t>ead by example</w:t>
                            </w:r>
                          </w:p>
                          <w:p w14:paraId="247F7674" w14:textId="084302BA" w:rsidR="00733CB6" w:rsidRPr="00733CB6" w:rsidRDefault="00733CB6" w:rsidP="00733CB6">
                            <w:pPr>
                              <w:pStyle w:val="ListParagraph"/>
                              <w:numPr>
                                <w:ilvl w:val="0"/>
                                <w:numId w:val="7"/>
                              </w:numPr>
                              <w:rPr>
                                <w:rFonts w:ascii="Inter 18pt" w:eastAsia="Playfair Display Medium" w:hAnsi="Inter 18pt" w:cs="Playfair Display Medium"/>
                                <w:szCs w:val="26"/>
                                <w:lang w:val="en-US"/>
                              </w:rPr>
                            </w:pPr>
                            <w:r w:rsidRPr="00733CB6">
                              <w:rPr>
                                <w:rFonts w:ascii="Inter 18pt" w:eastAsia="Playfair Display Medium" w:hAnsi="Inter 18pt" w:cs="Playfair Display Medium"/>
                                <w:szCs w:val="26"/>
                                <w:lang w:val="en-US"/>
                              </w:rPr>
                              <w:t>Operate with honesty, respect and kindness</w:t>
                            </w:r>
                          </w:p>
                          <w:p w14:paraId="48F00BAB" w14:textId="77777777" w:rsidR="00733CB6" w:rsidRPr="00DA70C1" w:rsidRDefault="00733CB6" w:rsidP="00733CB6">
                            <w:pPr>
                              <w:ind w:left="-5760"/>
                              <w:rPr>
                                <w:rFonts w:ascii="Inter 18pt" w:hAnsi="Inter 18pt" w:cstheme="minorBidi"/>
                                <w:color w:val="000000" w:themeColor="text1"/>
                                <w:kern w:val="24"/>
                                <w:sz w:val="26"/>
                                <w:szCs w:val="26"/>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1AFEC7" id="_x0000_s1034" type="#_x0000_t202" style="position:absolute;left:0;text-align:left;margin-left:360.95pt;margin-top:.9pt;width:412.15pt;height:95.0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" filled="f" stroked="f">
                <v:textbox>
                  <w:txbxContent>
                    <w:p w14:paraId="64141874" w14:textId="74A7D4E5" w:rsidR="00733CB6" w:rsidRPr="00DA70C1" w:rsidRDefault="00733CB6" w:rsidP="00733CB6">
                      <w:pPr>
                        <w:rPr>
                          <w:rFonts w:ascii="Inter 18pt" w:hAnsi="Inter 18pt" w:cstheme="minorBidi"/>
                          <w:b/>
                          <w:bCs/>
                          <w:color w:val="000000" w:themeColor="text1"/>
                          <w:kern w:val="24"/>
                          <w:sz w:val="32"/>
                          <w:szCs w:val="32"/>
                          <w:lang w:val="en-US"/>
                        </w:rPr>
                      </w:pPr>
                      <w:r w:rsidRPr="00733CB6">
                        <w:rPr>
                          <w:rFonts w:ascii="Inter 18pt" w:hAnsi="Inter 18pt" w:cstheme="minorBidi"/>
                          <w:b/>
                          <w:bCs/>
                          <w:color w:val="000000" w:themeColor="text1"/>
                          <w:kern w:val="24"/>
                          <w:sz w:val="28"/>
                          <w:szCs w:val="28"/>
                          <w:lang w:val="en-US"/>
                        </w:rPr>
                        <w:t>Fairness</w:t>
                      </w:r>
                      <w:r>
                        <w:rPr>
                          <w:rFonts w:ascii="Inter 18pt" w:hAnsi="Inter 18pt" w:cstheme="minorBidi"/>
                          <w:b/>
                          <w:bCs/>
                          <w:color w:val="000000" w:themeColor="text1"/>
                          <w:kern w:val="24"/>
                          <w:sz w:val="32"/>
                          <w:szCs w:val="32"/>
                          <w:lang w:val="en-US"/>
                        </w:rPr>
                        <w:t xml:space="preserve"> </w:t>
                      </w:r>
                    </w:p>
                    <w:p w14:paraId="027F640A" w14:textId="4FA1267F" w:rsidR="00733CB6" w:rsidRPr="00733CB6" w:rsidRDefault="00733CB6" w:rsidP="00733CB6">
                      <w:pPr>
                        <w:rPr>
                          <w:rFonts w:ascii="Inter 18pt" w:eastAsia="Playfair Display Medium" w:hAnsi="Inter 18pt" w:cs="Playfair Display Medium"/>
                          <w:szCs w:val="26"/>
                          <w:lang w:val="en-US"/>
                        </w:rPr>
                      </w:pPr>
                      <w:r w:rsidRPr="00733CB6">
                        <w:rPr>
                          <w:rFonts w:ascii="Inter 18pt" w:eastAsia="Playfair Display Medium" w:hAnsi="Inter 18pt" w:cs="Playfair Display Medium"/>
                          <w:szCs w:val="26"/>
                          <w:lang w:val="en-US"/>
                        </w:rPr>
                        <w:t>Adopt and support the “Spirit of cricket” in everything we do.</w:t>
                      </w:r>
                    </w:p>
                    <w:p w14:paraId="6C2D8D40" w14:textId="0AB85793" w:rsidR="00733CB6" w:rsidRPr="00733CB6" w:rsidRDefault="00733CB6" w:rsidP="00733CB6">
                      <w:pPr>
                        <w:pStyle w:val="ListParagraph"/>
                        <w:numPr>
                          <w:ilvl w:val="0"/>
                          <w:numId w:val="7"/>
                        </w:numPr>
                        <w:rPr>
                          <w:rFonts w:ascii="Inter 18pt" w:eastAsia="Playfair Display Medium" w:hAnsi="Inter 18pt" w:cs="Playfair Display Medium"/>
                          <w:szCs w:val="26"/>
                          <w:lang w:val="en-US"/>
                        </w:rPr>
                      </w:pPr>
                      <w:r w:rsidRPr="00733CB6">
                        <w:rPr>
                          <w:rFonts w:ascii="Inter 18pt" w:eastAsia="Playfair Display Medium" w:hAnsi="Inter 18pt" w:cs="Playfair Display Medium"/>
                          <w:szCs w:val="26"/>
                          <w:lang w:val="en-US"/>
                        </w:rPr>
                        <w:t>Never judge</w:t>
                      </w:r>
                    </w:p>
                    <w:p w14:paraId="2A90C43E" w14:textId="72C2CADF" w:rsidR="00733CB6" w:rsidRPr="00733CB6" w:rsidRDefault="00733CB6" w:rsidP="00733CB6">
                      <w:pPr>
                        <w:pStyle w:val="ListParagraph"/>
                        <w:numPr>
                          <w:ilvl w:val="0"/>
                          <w:numId w:val="7"/>
                        </w:numPr>
                        <w:rPr>
                          <w:rFonts w:ascii="Inter 18pt" w:eastAsia="Playfair Display Medium" w:hAnsi="Inter 18pt" w:cs="Playfair Display Medium"/>
                          <w:szCs w:val="26"/>
                          <w:lang w:val="en-US"/>
                        </w:rPr>
                      </w:pPr>
                      <w:r>
                        <w:rPr>
                          <w:rFonts w:ascii="Inter 18pt" w:eastAsia="Playfair Display Medium" w:hAnsi="Inter 18pt" w:cs="Playfair Display Medium"/>
                          <w:szCs w:val="26"/>
                          <w:lang w:val="en-US"/>
                        </w:rPr>
                        <w:t>L</w:t>
                      </w:r>
                      <w:r w:rsidRPr="00733CB6">
                        <w:rPr>
                          <w:rFonts w:ascii="Inter 18pt" w:eastAsia="Playfair Display Medium" w:hAnsi="Inter 18pt" w:cs="Playfair Display Medium"/>
                          <w:szCs w:val="26"/>
                          <w:lang w:val="en-US"/>
                        </w:rPr>
                        <w:t>ead by example</w:t>
                      </w:r>
                    </w:p>
                    <w:p w14:paraId="247F7674" w14:textId="084302BA" w:rsidR="00733CB6" w:rsidRPr="00733CB6" w:rsidRDefault="00733CB6" w:rsidP="00733CB6">
                      <w:pPr>
                        <w:pStyle w:val="ListParagraph"/>
                        <w:numPr>
                          <w:ilvl w:val="0"/>
                          <w:numId w:val="7"/>
                        </w:numPr>
                        <w:rPr>
                          <w:rFonts w:ascii="Inter 18pt" w:eastAsia="Playfair Display Medium" w:hAnsi="Inter 18pt" w:cs="Playfair Display Medium"/>
                          <w:szCs w:val="26"/>
                          <w:lang w:val="en-US"/>
                        </w:rPr>
                      </w:pPr>
                      <w:r w:rsidRPr="00733CB6">
                        <w:rPr>
                          <w:rFonts w:ascii="Inter 18pt" w:eastAsia="Playfair Display Medium" w:hAnsi="Inter 18pt" w:cs="Playfair Display Medium"/>
                          <w:szCs w:val="26"/>
                          <w:lang w:val="en-US"/>
                        </w:rPr>
                        <w:t>Operate with honesty, respect and kindness</w:t>
                      </w:r>
                    </w:p>
                    <w:p w14:paraId="48F00BAB" w14:textId="77777777" w:rsidR="00733CB6" w:rsidRPr="00DA70C1" w:rsidRDefault="00733CB6" w:rsidP="00733CB6">
                      <w:pPr>
                        <w:ind w:left="-5760"/>
                        <w:rPr>
                          <w:rFonts w:ascii="Inter 18pt" w:hAnsi="Inter 18pt" w:cstheme="minorBidi"/>
                          <w:color w:val="000000" w:themeColor="text1"/>
                          <w:kern w:val="24"/>
                          <w:sz w:val="26"/>
                          <w:szCs w:val="26"/>
                          <w:lang w:val="en-US"/>
                        </w:rPr>
                      </w:pPr>
                    </w:p>
                  </w:txbxContent>
                </v:textbox>
                <w10:wrap anchorx="margin"/>
              </v:shape>
            </w:pict>
          </mc:Fallback>
        </mc:AlternateContent>
      </w:r>
      <w:r w:rsidR="00733CB6" w:rsidRPr="00211D87">
        <w:rPr>
          <w:rFonts w:ascii="Inter 18pt" w:hAnsi="Inter 18pt"/>
          <w:noProof/>
          <w14:ligatures w14:val="standardContextual"/>
        </w:rPr>
        <mc:AlternateContent>
          <mc:Choice Requires="wps">
            <w:drawing>
              <wp:anchor distT="0" distB="0" distL="114300" distR="114300" simplePos="0" relativeHeight="251697152" behindDoc="0" locked="0" layoutInCell="1" allowOverlap="1" wp14:anchorId="1EAC1E74" wp14:editId="54D1500C">
                <wp:simplePos x="0" y="0"/>
                <wp:positionH relativeFrom="margin">
                  <wp:align>left</wp:align>
                </wp:positionH>
                <wp:positionV relativeFrom="paragraph">
                  <wp:posOffset>11572</wp:posOffset>
                </wp:positionV>
                <wp:extent cx="1324708" cy="1207477"/>
                <wp:effectExtent l="0" t="0" r="27940" b="12065"/>
                <wp:wrapNone/>
                <wp:docPr id="603079838" name="Oval 6"/>
                <wp:cNvGraphicFramePr/>
                <a:graphic xmlns:a="http://schemas.openxmlformats.org/drawingml/2006/main">
                  <a:graphicData uri="http://schemas.microsoft.com/office/word/2010/wordprocessingShape">
                    <wps:wsp>
                      <wps:cNvSpPr/>
                      <wps:spPr>
                        <a:xfrm>
                          <a:off x="0" y="0"/>
                          <a:ext cx="1324708" cy="1207477"/>
                        </a:xfrm>
                        <a:prstGeom prst="ellipse">
                          <a:avLst/>
                        </a:prstGeom>
                        <a:solidFill>
                          <a:srgbClr val="EA326F"/>
                        </a:solidFill>
                        <a:ln w="12700" cap="flat" cmpd="sng" algn="ctr">
                          <a:solidFill>
                            <a:srgbClr val="EA326F"/>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5FB3DACB" id="Oval 6" o:spid="_x0000_s1026" style="position:absolute;margin-left:0;margin-top:.9pt;width:104.3pt;height:95.1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" fillcolor="#ea326f" strokecolor="#ea326f" strokeweight="1pt">
                <v:stroke joinstyle="miter"/>
                <w10:wrap anchorx="margin"/>
              </v:oval>
            </w:pict>
          </mc:Fallback>
        </mc:AlternateContent>
      </w:r>
    </w:p>
    <w:p w14:paraId="0FA9816B" w14:textId="408A2347" w:rsidR="00705DE1" w:rsidRPr="00211D87" w:rsidRDefault="00705DE1" w:rsidP="00705DE1">
      <w:pPr>
        <w:jc w:val="center"/>
        <w:rPr>
          <w:rFonts w:ascii="Inter 18pt" w:eastAsia="Playfair Display Medium" w:hAnsi="Inter 18pt" w:cs="Playfair Display Medium"/>
          <w:b/>
          <w:bCs/>
          <w:sz w:val="50"/>
          <w:szCs w:val="50"/>
          <w:lang w:val="en-US"/>
        </w:rPr>
      </w:pPr>
    </w:p>
    <w:p w14:paraId="66390ED9" w14:textId="3F91363A" w:rsidR="00705DE1" w:rsidRPr="00211D87" w:rsidRDefault="00705DE1" w:rsidP="00705DE1">
      <w:pPr>
        <w:jc w:val="center"/>
        <w:rPr>
          <w:rFonts w:ascii="Inter 18pt" w:eastAsia="Playfair Display Medium" w:hAnsi="Inter 18pt" w:cs="Playfair Display Medium"/>
          <w:b/>
          <w:bCs/>
          <w:sz w:val="50"/>
          <w:szCs w:val="50"/>
          <w:lang w:val="en-US"/>
        </w:rPr>
      </w:pPr>
    </w:p>
    <w:p w14:paraId="0F63865C" w14:textId="5D484F72" w:rsidR="00705DE1" w:rsidRPr="00211D87" w:rsidRDefault="00705DE1" w:rsidP="00705DE1">
      <w:pPr>
        <w:jc w:val="center"/>
        <w:rPr>
          <w:rFonts w:ascii="Inter 18pt" w:eastAsia="Playfair Display Medium" w:hAnsi="Inter 18pt" w:cs="Playfair Display Medium"/>
          <w:b/>
          <w:bCs/>
          <w:sz w:val="50"/>
          <w:szCs w:val="50"/>
          <w:lang w:val="en-US"/>
        </w:rPr>
      </w:pPr>
    </w:p>
    <w:p w14:paraId="6D03374F" w14:textId="5AE6F837" w:rsidR="00705DE1" w:rsidRPr="00211D87" w:rsidRDefault="00A650A7" w:rsidP="00705DE1">
      <w:pPr>
        <w:jc w:val="center"/>
        <w:rPr>
          <w:rFonts w:ascii="Inter 18pt" w:eastAsia="Playfair Display Medium" w:hAnsi="Inter 18pt" w:cs="Playfair Display Medium"/>
          <w:b/>
          <w:bCs/>
          <w:sz w:val="50"/>
          <w:szCs w:val="50"/>
          <w:lang w:val="en-US"/>
        </w:rPr>
      </w:pPr>
      <w:r w:rsidRPr="00211D87">
        <w:rPr>
          <w:rFonts w:ascii="Inter 18pt" w:hAnsi="Inter 18pt"/>
          <w:noProof/>
          <w14:ligatures w14:val="standardContextual"/>
        </w:rPr>
        <mc:AlternateContent>
          <mc:Choice Requires="wps">
            <w:drawing>
              <wp:anchor distT="0" distB="0" distL="114300" distR="114300" simplePos="0" relativeHeight="251710464" behindDoc="0" locked="0" layoutInCell="1" allowOverlap="1" wp14:anchorId="6932F726" wp14:editId="4E76281C">
                <wp:simplePos x="0" y="0"/>
                <wp:positionH relativeFrom="margin">
                  <wp:posOffset>1422238</wp:posOffset>
                </wp:positionH>
                <wp:positionV relativeFrom="paragraph">
                  <wp:posOffset>96033</wp:posOffset>
                </wp:positionV>
                <wp:extent cx="5234458" cy="1178011"/>
                <wp:effectExtent l="0" t="0" r="0" b="0"/>
                <wp:wrapNone/>
                <wp:docPr id="275193589" name="TextBox 11"/>
                <wp:cNvGraphicFramePr/>
                <a:graphic xmlns:a="http://schemas.openxmlformats.org/drawingml/2006/main">
                  <a:graphicData uri="http://schemas.microsoft.com/office/word/2010/wordprocessingShape">
                    <wps:wsp>
                      <wps:cNvSpPr txBox="1"/>
                      <wps:spPr>
                        <a:xfrm>
                          <a:off x="0" y="0"/>
                          <a:ext cx="5234458" cy="1178011"/>
                        </a:xfrm>
                        <a:prstGeom prst="rect">
                          <a:avLst/>
                        </a:prstGeom>
                        <a:noFill/>
                      </wps:spPr>
                      <wps:txbx>
                        <w:txbxContent>
                          <w:p w14:paraId="0D4E3103" w14:textId="77777777" w:rsidR="00733CB6" w:rsidRPr="00733CB6" w:rsidRDefault="00733CB6" w:rsidP="00733CB6">
                            <w:pPr>
                              <w:rPr>
                                <w:rFonts w:ascii="Inter 18pt" w:eastAsia="Playfair Display Medium" w:hAnsi="Inter 18pt" w:cs="Playfair Display Medium"/>
                                <w:b/>
                                <w:bCs/>
                                <w:sz w:val="28"/>
                                <w:szCs w:val="28"/>
                                <w:lang w:val="en-US"/>
                              </w:rPr>
                            </w:pPr>
                            <w:r w:rsidRPr="00733CB6">
                              <w:rPr>
                                <w:rFonts w:ascii="Inter 18pt" w:eastAsia="Playfair Display Medium" w:hAnsi="Inter 18pt" w:cs="Playfair Display Medium"/>
                                <w:b/>
                                <w:bCs/>
                                <w:sz w:val="28"/>
                                <w:szCs w:val="28"/>
                                <w:lang w:val="en-US"/>
                              </w:rPr>
                              <w:t xml:space="preserve">Inspire </w:t>
                            </w:r>
                          </w:p>
                          <w:p w14:paraId="0BBB04BA" w14:textId="77777777" w:rsidR="00733CB6" w:rsidRPr="00733CB6" w:rsidRDefault="00733CB6" w:rsidP="00733CB6">
                            <w:pPr>
                              <w:rPr>
                                <w:rFonts w:ascii="Inter 18pt" w:eastAsia="Playfair Display Medium" w:hAnsi="Inter 18pt" w:cs="Playfair Display Medium"/>
                                <w:sz w:val="28"/>
                                <w:szCs w:val="26"/>
                                <w:lang w:val="en-US"/>
                              </w:rPr>
                            </w:pPr>
                            <w:r w:rsidRPr="00733CB6">
                              <w:rPr>
                                <w:rFonts w:ascii="Inter 18pt" w:eastAsia="Playfair Display Medium" w:hAnsi="Inter 18pt" w:cs="Playfair Display Medium"/>
                                <w:lang w:val="en-US"/>
                              </w:rPr>
                              <w:t xml:space="preserve">Provide a positive experience for all </w:t>
                            </w:r>
                          </w:p>
                          <w:p w14:paraId="449B8FAF" w14:textId="77777777" w:rsidR="00733CB6" w:rsidRPr="00733CB6" w:rsidRDefault="00733CB6" w:rsidP="00733CB6">
                            <w:pPr>
                              <w:pStyle w:val="ListParagraph"/>
                              <w:numPr>
                                <w:ilvl w:val="0"/>
                                <w:numId w:val="6"/>
                              </w:num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Care about what we do</w:t>
                            </w:r>
                          </w:p>
                          <w:p w14:paraId="1EE403DE" w14:textId="77777777" w:rsidR="00733CB6" w:rsidRPr="00733CB6" w:rsidRDefault="00733CB6" w:rsidP="00733CB6">
                            <w:pPr>
                              <w:pStyle w:val="ListParagraph"/>
                              <w:numPr>
                                <w:ilvl w:val="0"/>
                                <w:numId w:val="6"/>
                              </w:num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Strive to be the best</w:t>
                            </w:r>
                          </w:p>
                          <w:p w14:paraId="2C752694" w14:textId="77777777" w:rsidR="00733CB6" w:rsidRPr="00733CB6" w:rsidRDefault="00733CB6" w:rsidP="00733CB6">
                            <w:pPr>
                              <w:pStyle w:val="ListParagraph"/>
                              <w:numPr>
                                <w:ilvl w:val="0"/>
                                <w:numId w:val="6"/>
                              </w:num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Enthuse generations</w:t>
                            </w:r>
                          </w:p>
                          <w:p w14:paraId="7A96DCE5" w14:textId="77777777" w:rsidR="00733CB6" w:rsidRPr="00733CB6" w:rsidRDefault="00733CB6" w:rsidP="00733CB6">
                            <w:pPr>
                              <w:ind w:left="-5760"/>
                              <w:rPr>
                                <w:rFonts w:ascii="Inter 18pt" w:hAnsi="Inter 18pt" w:cstheme="minorBidi"/>
                                <w:kern w:val="24"/>
                                <w:sz w:val="22"/>
                                <w:szCs w:val="22"/>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932F726" id="_x0000_s1035" type="#_x0000_t202" style="position:absolute;left:0;text-align:left;margin-left:112pt;margin-top:7.55pt;width:412.15pt;height:92.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" filled="f" stroked="f">
                <v:textbox>
                  <w:txbxContent>
                    <w:p w14:paraId="0D4E3103" w14:textId="77777777" w:rsidR="00733CB6" w:rsidRPr="00733CB6" w:rsidRDefault="00733CB6" w:rsidP="00733CB6">
                      <w:pPr>
                        <w:rPr>
                          <w:rFonts w:ascii="Inter 18pt" w:eastAsia="Playfair Display Medium" w:hAnsi="Inter 18pt" w:cs="Playfair Display Medium"/>
                          <w:b/>
                          <w:bCs/>
                          <w:sz w:val="28"/>
                          <w:szCs w:val="28"/>
                          <w:lang w:val="en-US"/>
                        </w:rPr>
                      </w:pPr>
                      <w:r w:rsidRPr="00733CB6">
                        <w:rPr>
                          <w:rFonts w:ascii="Inter 18pt" w:eastAsia="Playfair Display Medium" w:hAnsi="Inter 18pt" w:cs="Playfair Display Medium"/>
                          <w:b/>
                          <w:bCs/>
                          <w:sz w:val="28"/>
                          <w:szCs w:val="28"/>
                          <w:lang w:val="en-US"/>
                        </w:rPr>
                        <w:t xml:space="preserve">Inspire </w:t>
                      </w:r>
                    </w:p>
                    <w:p w14:paraId="0BBB04BA" w14:textId="77777777" w:rsidR="00733CB6" w:rsidRPr="00733CB6" w:rsidRDefault="00733CB6" w:rsidP="00733CB6">
                      <w:pPr>
                        <w:rPr>
                          <w:rFonts w:ascii="Inter 18pt" w:eastAsia="Playfair Display Medium" w:hAnsi="Inter 18pt" w:cs="Playfair Display Medium"/>
                          <w:sz w:val="28"/>
                          <w:szCs w:val="26"/>
                          <w:lang w:val="en-US"/>
                        </w:rPr>
                      </w:pPr>
                      <w:r w:rsidRPr="00733CB6">
                        <w:rPr>
                          <w:rFonts w:ascii="Inter 18pt" w:eastAsia="Playfair Display Medium" w:hAnsi="Inter 18pt" w:cs="Playfair Display Medium"/>
                          <w:lang w:val="en-US"/>
                        </w:rPr>
                        <w:t xml:space="preserve">Provide a positive experience for all </w:t>
                      </w:r>
                    </w:p>
                    <w:p w14:paraId="449B8FAF" w14:textId="77777777" w:rsidR="00733CB6" w:rsidRPr="00733CB6" w:rsidRDefault="00733CB6" w:rsidP="00733CB6">
                      <w:pPr>
                        <w:pStyle w:val="ListParagraph"/>
                        <w:numPr>
                          <w:ilvl w:val="0"/>
                          <w:numId w:val="6"/>
                        </w:num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Care about what we do</w:t>
                      </w:r>
                    </w:p>
                    <w:p w14:paraId="1EE403DE" w14:textId="77777777" w:rsidR="00733CB6" w:rsidRPr="00733CB6" w:rsidRDefault="00733CB6" w:rsidP="00733CB6">
                      <w:pPr>
                        <w:pStyle w:val="ListParagraph"/>
                        <w:numPr>
                          <w:ilvl w:val="0"/>
                          <w:numId w:val="6"/>
                        </w:num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Strive to be the best</w:t>
                      </w:r>
                    </w:p>
                    <w:p w14:paraId="2C752694" w14:textId="77777777" w:rsidR="00733CB6" w:rsidRPr="00733CB6" w:rsidRDefault="00733CB6" w:rsidP="00733CB6">
                      <w:pPr>
                        <w:pStyle w:val="ListParagraph"/>
                        <w:numPr>
                          <w:ilvl w:val="0"/>
                          <w:numId w:val="6"/>
                        </w:numPr>
                        <w:rPr>
                          <w:rFonts w:ascii="Inter 18pt" w:eastAsia="Playfair Display Medium" w:hAnsi="Inter 18pt" w:cs="Playfair Display Medium"/>
                          <w:lang w:val="en-US"/>
                        </w:rPr>
                      </w:pPr>
                      <w:r w:rsidRPr="00733CB6">
                        <w:rPr>
                          <w:rFonts w:ascii="Inter 18pt" w:eastAsia="Playfair Display Medium" w:hAnsi="Inter 18pt" w:cs="Playfair Display Medium"/>
                          <w:lang w:val="en-US"/>
                        </w:rPr>
                        <w:t>Enthuse generations</w:t>
                      </w:r>
                    </w:p>
                    <w:p w14:paraId="7A96DCE5" w14:textId="77777777" w:rsidR="00733CB6" w:rsidRPr="00733CB6" w:rsidRDefault="00733CB6" w:rsidP="00733CB6">
                      <w:pPr>
                        <w:ind w:left="-5760"/>
                        <w:rPr>
                          <w:rFonts w:ascii="Inter 18pt" w:hAnsi="Inter 18pt" w:cstheme="minorBidi"/>
                          <w:kern w:val="24"/>
                          <w:sz w:val="22"/>
                          <w:szCs w:val="22"/>
                          <w:lang w:val="en-US"/>
                        </w:rPr>
                      </w:pPr>
                    </w:p>
                  </w:txbxContent>
                </v:textbox>
                <w10:wrap anchorx="margin"/>
              </v:shape>
            </w:pict>
          </mc:Fallback>
        </mc:AlternateContent>
      </w:r>
      <w:r w:rsidR="00D925BB" w:rsidRPr="00211D87">
        <w:rPr>
          <w:rFonts w:ascii="Inter 18pt" w:hAnsi="Inter 18pt"/>
          <w:noProof/>
          <w14:ligatures w14:val="standardContextual"/>
        </w:rPr>
        <w:drawing>
          <wp:anchor distT="0" distB="0" distL="114300" distR="114300" simplePos="0" relativeHeight="251716608" behindDoc="0" locked="0" layoutInCell="1" allowOverlap="1" wp14:anchorId="621C3B0D" wp14:editId="6E53E7E1">
            <wp:simplePos x="0" y="0"/>
            <wp:positionH relativeFrom="column">
              <wp:posOffset>191135</wp:posOffset>
            </wp:positionH>
            <wp:positionV relativeFrom="paragraph">
              <wp:posOffset>191740</wp:posOffset>
            </wp:positionV>
            <wp:extent cx="975360" cy="975360"/>
            <wp:effectExtent l="0" t="0" r="0" b="0"/>
            <wp:wrapThrough wrapText="bothSides">
              <wp:wrapPolygon edited="0">
                <wp:start x="9281" y="422"/>
                <wp:lineTo x="4641" y="3375"/>
                <wp:lineTo x="844" y="6750"/>
                <wp:lineTo x="422" y="11813"/>
                <wp:lineTo x="2953" y="14766"/>
                <wp:lineTo x="6328" y="14766"/>
                <wp:lineTo x="4219" y="17719"/>
                <wp:lineTo x="4641" y="18984"/>
                <wp:lineTo x="9281" y="20672"/>
                <wp:lineTo x="11813" y="20672"/>
                <wp:lineTo x="15609" y="19828"/>
                <wp:lineTo x="16453" y="18141"/>
                <wp:lineTo x="14766" y="14766"/>
                <wp:lineTo x="20250" y="13922"/>
                <wp:lineTo x="20250" y="8016"/>
                <wp:lineTo x="12656" y="8016"/>
                <wp:lineTo x="16875" y="5063"/>
                <wp:lineTo x="16875" y="3797"/>
                <wp:lineTo x="11813" y="422"/>
                <wp:lineTo x="9281" y="422"/>
              </wp:wrapPolygon>
            </wp:wrapThrough>
            <wp:docPr id="414462771" name="Graphic 15" descr="Excell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62771" name="Graphic 414462771" descr="Excellen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r w:rsidR="00D925BB" w:rsidRPr="00211D87">
        <w:rPr>
          <w:rFonts w:ascii="Inter 18pt" w:hAnsi="Inter 18pt"/>
          <w:noProof/>
          <w14:ligatures w14:val="standardContextual"/>
        </w:rPr>
        <mc:AlternateContent>
          <mc:Choice Requires="wps">
            <w:drawing>
              <wp:anchor distT="0" distB="0" distL="114300" distR="114300" simplePos="0" relativeHeight="251699200" behindDoc="0" locked="0" layoutInCell="1" allowOverlap="1" wp14:anchorId="1582D4F7" wp14:editId="61C3A2BF">
                <wp:simplePos x="0" y="0"/>
                <wp:positionH relativeFrom="margin">
                  <wp:align>left</wp:align>
                </wp:positionH>
                <wp:positionV relativeFrom="paragraph">
                  <wp:posOffset>66542</wp:posOffset>
                </wp:positionV>
                <wp:extent cx="1324708" cy="1207477"/>
                <wp:effectExtent l="0" t="0" r="27940" b="12065"/>
                <wp:wrapNone/>
                <wp:docPr id="952993304" name="Oval 6"/>
                <wp:cNvGraphicFramePr/>
                <a:graphic xmlns:a="http://schemas.openxmlformats.org/drawingml/2006/main">
                  <a:graphicData uri="http://schemas.microsoft.com/office/word/2010/wordprocessingShape">
                    <wps:wsp>
                      <wps:cNvSpPr/>
                      <wps:spPr>
                        <a:xfrm>
                          <a:off x="0" y="0"/>
                          <a:ext cx="1324708" cy="1207477"/>
                        </a:xfrm>
                        <a:prstGeom prst="ellipse">
                          <a:avLst/>
                        </a:prstGeom>
                        <a:solidFill>
                          <a:schemeClr val="accent6"/>
                        </a:solidFill>
                        <a:ln w="12700" cap="flat" cmpd="sng" algn="ctr">
                          <a:solidFill>
                            <a:schemeClr val="accent6"/>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0ECA6D5E" id="Oval 6" o:spid="_x0000_s1026" style="position:absolute;margin-left:0;margin-top:5.25pt;width:104.3pt;height:95.1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" fillcolor="#4ea72e [3209]" strokecolor="#4ea72e [3209]" strokeweight="1pt">
                <v:stroke joinstyle="miter"/>
                <w10:wrap anchorx="margin"/>
              </v:oval>
            </w:pict>
          </mc:Fallback>
        </mc:AlternateContent>
      </w:r>
    </w:p>
    <w:p w14:paraId="1FEA0165" w14:textId="0BF897DF" w:rsidR="00705DE1" w:rsidRPr="00211D87" w:rsidRDefault="00705DE1" w:rsidP="00705DE1">
      <w:pPr>
        <w:jc w:val="center"/>
        <w:rPr>
          <w:rFonts w:ascii="Inter 18pt" w:eastAsia="Playfair Display Medium" w:hAnsi="Inter 18pt" w:cs="Playfair Display Medium"/>
          <w:b/>
          <w:bCs/>
          <w:sz w:val="50"/>
          <w:szCs w:val="50"/>
          <w:lang w:val="en-US"/>
        </w:rPr>
      </w:pPr>
    </w:p>
    <w:p w14:paraId="2A513D6B" w14:textId="4EB81E66" w:rsidR="00705DE1" w:rsidRPr="00211D87" w:rsidRDefault="00705DE1" w:rsidP="00705DE1">
      <w:pPr>
        <w:jc w:val="center"/>
        <w:rPr>
          <w:rFonts w:ascii="Inter 18pt" w:eastAsia="Playfair Display Medium" w:hAnsi="Inter 18pt" w:cs="Playfair Display Medium"/>
          <w:b/>
          <w:bCs/>
          <w:sz w:val="50"/>
          <w:szCs w:val="50"/>
          <w:lang w:val="en-US"/>
        </w:rPr>
      </w:pPr>
    </w:p>
    <w:p w14:paraId="736069AB" w14:textId="24F42DF0" w:rsidR="00705DE1" w:rsidRPr="00211D87" w:rsidRDefault="00705DE1" w:rsidP="00705DE1">
      <w:pPr>
        <w:jc w:val="center"/>
        <w:rPr>
          <w:rFonts w:ascii="Inter 18pt" w:eastAsia="Playfair Display Medium" w:hAnsi="Inter 18pt" w:cs="Playfair Display Medium"/>
          <w:b/>
          <w:bCs/>
          <w:sz w:val="50"/>
          <w:szCs w:val="50"/>
          <w:lang w:val="en-US"/>
        </w:rPr>
      </w:pPr>
    </w:p>
    <w:p w14:paraId="4D35E8A0" w14:textId="795982EE" w:rsidR="00705DE1" w:rsidRPr="00211D87" w:rsidRDefault="00D925BB" w:rsidP="00705DE1">
      <w:pPr>
        <w:jc w:val="center"/>
        <w:rPr>
          <w:rFonts w:ascii="Inter 18pt" w:eastAsia="Playfair Display Medium" w:hAnsi="Inter 18pt" w:cs="Playfair Display Medium"/>
          <w:b/>
          <w:bCs/>
          <w:sz w:val="50"/>
          <w:szCs w:val="50"/>
          <w:lang w:val="en-US"/>
        </w:rPr>
      </w:pPr>
      <w:r w:rsidRPr="00211D87">
        <w:rPr>
          <w:rFonts w:ascii="Inter 18pt" w:hAnsi="Inter 18pt"/>
          <w:noProof/>
          <w14:ligatures w14:val="standardContextual"/>
        </w:rPr>
        <w:drawing>
          <wp:anchor distT="0" distB="0" distL="114300" distR="114300" simplePos="0" relativeHeight="251713536" behindDoc="0" locked="0" layoutInCell="1" allowOverlap="1" wp14:anchorId="436FCB7A" wp14:editId="6F7FD986">
            <wp:simplePos x="0" y="0"/>
            <wp:positionH relativeFrom="column">
              <wp:posOffset>145902</wp:posOffset>
            </wp:positionH>
            <wp:positionV relativeFrom="paragraph">
              <wp:posOffset>287581</wp:posOffset>
            </wp:positionV>
            <wp:extent cx="1018247" cy="1018247"/>
            <wp:effectExtent l="0" t="0" r="0" b="0"/>
            <wp:wrapNone/>
            <wp:docPr id="13" name="Graphic 11" descr="Cheers with solid fill">
              <a:extLst xmlns:a="http://schemas.openxmlformats.org/drawingml/2006/main">
                <a:ext uri="{FF2B5EF4-FFF2-40B4-BE49-F238E27FC236}">
                  <a16:creationId xmlns:a16="http://schemas.microsoft.com/office/drawing/2014/main" id="{EEA663FA-7B84-22F1-7467-86584E958A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1" descr="Cheers with solid fill">
                      <a:extLst>
                        <a:ext uri="{FF2B5EF4-FFF2-40B4-BE49-F238E27FC236}">
                          <a16:creationId xmlns:a16="http://schemas.microsoft.com/office/drawing/2014/main" id="{EEA663FA-7B84-22F1-7467-86584E958A7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018247" cy="1018247"/>
                    </a:xfrm>
                    <a:prstGeom prst="rect">
                      <a:avLst/>
                    </a:prstGeom>
                  </pic:spPr>
                </pic:pic>
              </a:graphicData>
            </a:graphic>
          </wp:anchor>
        </w:drawing>
      </w:r>
      <w:r w:rsidRPr="00211D87">
        <w:rPr>
          <w:rFonts w:ascii="Inter 18pt" w:hAnsi="Inter 18pt"/>
          <w:noProof/>
          <w14:ligatures w14:val="standardContextual"/>
        </w:rPr>
        <mc:AlternateContent>
          <mc:Choice Requires="wps">
            <w:drawing>
              <wp:anchor distT="0" distB="0" distL="114300" distR="114300" simplePos="0" relativeHeight="251712512" behindDoc="0" locked="0" layoutInCell="1" allowOverlap="1" wp14:anchorId="3AAF0E58" wp14:editId="1087918A">
                <wp:simplePos x="0" y="0"/>
                <wp:positionH relativeFrom="margin">
                  <wp:align>right</wp:align>
                </wp:positionH>
                <wp:positionV relativeFrom="paragraph">
                  <wp:posOffset>243486</wp:posOffset>
                </wp:positionV>
                <wp:extent cx="5234458" cy="691116"/>
                <wp:effectExtent l="0" t="0" r="0" b="0"/>
                <wp:wrapNone/>
                <wp:docPr id="277757204" name="TextBox 11"/>
                <wp:cNvGraphicFramePr/>
                <a:graphic xmlns:a="http://schemas.openxmlformats.org/drawingml/2006/main">
                  <a:graphicData uri="http://schemas.microsoft.com/office/word/2010/wordprocessingShape">
                    <wps:wsp>
                      <wps:cNvSpPr txBox="1"/>
                      <wps:spPr>
                        <a:xfrm>
                          <a:off x="0" y="0"/>
                          <a:ext cx="5234458" cy="691116"/>
                        </a:xfrm>
                        <a:prstGeom prst="rect">
                          <a:avLst/>
                        </a:prstGeom>
                        <a:noFill/>
                      </wps:spPr>
                      <wps:txbx>
                        <w:txbxContent>
                          <w:p w14:paraId="7DE42654" w14:textId="08D5DECB" w:rsidR="00D925BB" w:rsidRDefault="00D925BB" w:rsidP="00D925BB">
                            <w:pPr>
                              <w:rPr>
                                <w:rFonts w:ascii="Inter 18pt" w:eastAsia="Playfair Display Medium" w:hAnsi="Inter 18pt" w:cs="Playfair Display Medium"/>
                                <w:b/>
                                <w:bCs/>
                                <w:sz w:val="28"/>
                                <w:szCs w:val="28"/>
                                <w:lang w:val="en-US"/>
                              </w:rPr>
                            </w:pPr>
                            <w:r>
                              <w:rPr>
                                <w:rFonts w:ascii="Inter 18pt" w:eastAsia="Playfair Display Medium" w:hAnsi="Inter 18pt" w:cs="Playfair Display Medium"/>
                                <w:b/>
                                <w:bCs/>
                                <w:sz w:val="28"/>
                                <w:szCs w:val="28"/>
                                <w:lang w:val="en-US"/>
                              </w:rPr>
                              <w:t>Collaboration</w:t>
                            </w:r>
                          </w:p>
                          <w:p w14:paraId="46AB4895" w14:textId="77777777" w:rsidR="00D925BB" w:rsidRPr="00D925BB" w:rsidRDefault="00D925BB" w:rsidP="00D925BB">
                            <w:pPr>
                              <w:rPr>
                                <w:rFonts w:ascii="Inter 18pt" w:eastAsia="Playfair Display Medium" w:hAnsi="Inter 18pt" w:cs="Playfair Display Medium"/>
                                <w:b/>
                                <w:bCs/>
                                <w:lang w:val="en-US"/>
                              </w:rPr>
                            </w:pPr>
                            <w:r w:rsidRPr="00D925BB">
                              <w:rPr>
                                <w:rFonts w:ascii="Inter 18pt" w:eastAsia="Playfair Display Medium" w:hAnsi="Inter 18pt" w:cs="Playfair Display Medium"/>
                                <w:b/>
                                <w:bCs/>
                                <w:lang w:val="en-US"/>
                              </w:rPr>
                              <w:t>Work together to achieve desired outcomes</w:t>
                            </w:r>
                          </w:p>
                          <w:p w14:paraId="59A3CD3F" w14:textId="77777777" w:rsidR="00D925BB" w:rsidRPr="00D925BB" w:rsidRDefault="00D925BB" w:rsidP="00D925BB">
                            <w:pPr>
                              <w:rPr>
                                <w:rFonts w:ascii="Inter 18pt" w:eastAsia="Playfair Display Medium" w:hAnsi="Inter 18pt" w:cs="Playfair Display Medium"/>
                                <w:sz w:val="28"/>
                                <w:szCs w:val="28"/>
                                <w:lang w:val="en-US"/>
                              </w:rPr>
                            </w:pPr>
                            <w:r w:rsidRPr="00D925BB">
                              <w:rPr>
                                <w:rFonts w:ascii="Inter 18pt" w:eastAsia="Playfair Display Medium" w:hAnsi="Inter 18pt" w:cs="Playfair Display Medium"/>
                                <w:lang w:val="en-US"/>
                              </w:rPr>
                              <w:t>Listening &amp; learning from everyone</w:t>
                            </w:r>
                          </w:p>
                          <w:p w14:paraId="7C05C778" w14:textId="77777777" w:rsidR="00D925BB" w:rsidRPr="00485195" w:rsidRDefault="00D925BB" w:rsidP="00D925BB">
                            <w:pPr>
                              <w:rPr>
                                <w:rFonts w:ascii="Playfair Display Medium" w:eastAsia="Playfair Display Medium" w:hAnsi="Playfair Display Medium" w:cs="Playfair Display Medium"/>
                                <w:i/>
                                <w:iCs/>
                                <w:color w:val="5A605E"/>
                                <w:sz w:val="26"/>
                                <w:szCs w:val="26"/>
                                <w:lang w:val="en-US"/>
                              </w:rPr>
                            </w:pPr>
                          </w:p>
                          <w:p w14:paraId="351F46FF" w14:textId="77777777" w:rsidR="00D925BB" w:rsidRPr="00733CB6" w:rsidRDefault="00D925BB" w:rsidP="00D925BB">
                            <w:pPr>
                              <w:rPr>
                                <w:rFonts w:ascii="Inter 18pt" w:eastAsia="Playfair Display Medium" w:hAnsi="Inter 18pt" w:cs="Playfair Display Medium"/>
                                <w:b/>
                                <w:bCs/>
                                <w:sz w:val="28"/>
                                <w:szCs w:val="28"/>
                                <w:lang w:val="en-US"/>
                              </w:rPr>
                            </w:pPr>
                          </w:p>
                          <w:p w14:paraId="0CD53096" w14:textId="77777777" w:rsidR="00D925BB" w:rsidRPr="00733CB6" w:rsidRDefault="00D925BB" w:rsidP="00D925BB">
                            <w:pPr>
                              <w:ind w:left="-5760"/>
                              <w:rPr>
                                <w:rFonts w:ascii="Inter 18pt" w:hAnsi="Inter 18pt" w:cstheme="minorBidi"/>
                                <w:kern w:val="24"/>
                                <w:sz w:val="22"/>
                                <w:szCs w:val="22"/>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AAF0E58" id="_x0000_s1036" type="#_x0000_t202" style="position:absolute;left:0;text-align:left;margin-left:360.95pt;margin-top:19.15pt;width:412.15pt;height:54.4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" filled="f" stroked="f">
                <v:textbox>
                  <w:txbxContent>
                    <w:p w14:paraId="7DE42654" w14:textId="08D5DECB" w:rsidR="00D925BB" w:rsidRDefault="00D925BB" w:rsidP="00D925BB">
                      <w:pPr>
                        <w:rPr>
                          <w:rFonts w:ascii="Inter 18pt" w:eastAsia="Playfair Display Medium" w:hAnsi="Inter 18pt" w:cs="Playfair Display Medium"/>
                          <w:b/>
                          <w:bCs/>
                          <w:sz w:val="28"/>
                          <w:szCs w:val="28"/>
                          <w:lang w:val="en-US"/>
                        </w:rPr>
                      </w:pPr>
                      <w:r>
                        <w:rPr>
                          <w:rFonts w:ascii="Inter 18pt" w:eastAsia="Playfair Display Medium" w:hAnsi="Inter 18pt" w:cs="Playfair Display Medium"/>
                          <w:b/>
                          <w:bCs/>
                          <w:sz w:val="28"/>
                          <w:szCs w:val="28"/>
                          <w:lang w:val="en-US"/>
                        </w:rPr>
                        <w:t>Collaboration</w:t>
                      </w:r>
                    </w:p>
                    <w:p w14:paraId="46AB4895" w14:textId="77777777" w:rsidR="00D925BB" w:rsidRPr="00D925BB" w:rsidRDefault="00D925BB" w:rsidP="00D925BB">
                      <w:pPr>
                        <w:rPr>
                          <w:rFonts w:ascii="Inter 18pt" w:eastAsia="Playfair Display Medium" w:hAnsi="Inter 18pt" w:cs="Playfair Display Medium"/>
                          <w:b/>
                          <w:bCs/>
                          <w:lang w:val="en-US"/>
                        </w:rPr>
                      </w:pPr>
                      <w:r w:rsidRPr="00D925BB">
                        <w:rPr>
                          <w:rFonts w:ascii="Inter 18pt" w:eastAsia="Playfair Display Medium" w:hAnsi="Inter 18pt" w:cs="Playfair Display Medium"/>
                          <w:b/>
                          <w:bCs/>
                          <w:lang w:val="en-US"/>
                        </w:rPr>
                        <w:t>Work together to achieve desired outcomes</w:t>
                      </w:r>
                    </w:p>
                    <w:p w14:paraId="59A3CD3F" w14:textId="77777777" w:rsidR="00D925BB" w:rsidRPr="00D925BB" w:rsidRDefault="00D925BB" w:rsidP="00D925BB">
                      <w:pPr>
                        <w:rPr>
                          <w:rFonts w:ascii="Inter 18pt" w:eastAsia="Playfair Display Medium" w:hAnsi="Inter 18pt" w:cs="Playfair Display Medium"/>
                          <w:sz w:val="28"/>
                          <w:szCs w:val="28"/>
                          <w:lang w:val="en-US"/>
                        </w:rPr>
                      </w:pPr>
                      <w:r w:rsidRPr="00D925BB">
                        <w:rPr>
                          <w:rFonts w:ascii="Inter 18pt" w:eastAsia="Playfair Display Medium" w:hAnsi="Inter 18pt" w:cs="Playfair Display Medium"/>
                          <w:lang w:val="en-US"/>
                        </w:rPr>
                        <w:t>Listening &amp; learning from everyone</w:t>
                      </w:r>
                    </w:p>
                    <w:p w14:paraId="7C05C778" w14:textId="77777777" w:rsidR="00D925BB" w:rsidRPr="00485195" w:rsidRDefault="00D925BB" w:rsidP="00D925BB">
                      <w:pPr>
                        <w:rPr>
                          <w:rFonts w:ascii="Playfair Display Medium" w:eastAsia="Playfair Display Medium" w:hAnsi="Playfair Display Medium" w:cs="Playfair Display Medium"/>
                          <w:i/>
                          <w:iCs/>
                          <w:color w:val="5A605E"/>
                          <w:sz w:val="26"/>
                          <w:szCs w:val="26"/>
                          <w:lang w:val="en-US"/>
                        </w:rPr>
                      </w:pPr>
                    </w:p>
                    <w:p w14:paraId="351F46FF" w14:textId="77777777" w:rsidR="00D925BB" w:rsidRPr="00733CB6" w:rsidRDefault="00D925BB" w:rsidP="00D925BB">
                      <w:pPr>
                        <w:rPr>
                          <w:rFonts w:ascii="Inter 18pt" w:eastAsia="Playfair Display Medium" w:hAnsi="Inter 18pt" w:cs="Playfair Display Medium"/>
                          <w:b/>
                          <w:bCs/>
                          <w:sz w:val="28"/>
                          <w:szCs w:val="28"/>
                          <w:lang w:val="en-US"/>
                        </w:rPr>
                      </w:pPr>
                    </w:p>
                    <w:p w14:paraId="0CD53096" w14:textId="77777777" w:rsidR="00D925BB" w:rsidRPr="00733CB6" w:rsidRDefault="00D925BB" w:rsidP="00D925BB">
                      <w:pPr>
                        <w:ind w:left="-5760"/>
                        <w:rPr>
                          <w:rFonts w:ascii="Inter 18pt" w:hAnsi="Inter 18pt" w:cstheme="minorBidi"/>
                          <w:kern w:val="24"/>
                          <w:sz w:val="22"/>
                          <w:szCs w:val="22"/>
                          <w:lang w:val="en-US"/>
                        </w:rPr>
                      </w:pPr>
                    </w:p>
                  </w:txbxContent>
                </v:textbox>
                <w10:wrap anchorx="margin"/>
              </v:shape>
            </w:pict>
          </mc:Fallback>
        </mc:AlternateContent>
      </w:r>
      <w:r w:rsidR="00733CB6" w:rsidRPr="00211D87">
        <w:rPr>
          <w:rFonts w:ascii="Inter 18pt" w:hAnsi="Inter 18pt"/>
          <w:noProof/>
          <w14:ligatures w14:val="standardContextual"/>
        </w:rPr>
        <mc:AlternateContent>
          <mc:Choice Requires="wps">
            <w:drawing>
              <wp:anchor distT="0" distB="0" distL="114300" distR="114300" simplePos="0" relativeHeight="251708416" behindDoc="0" locked="0" layoutInCell="1" allowOverlap="1" wp14:anchorId="3243D4E9" wp14:editId="5EFBE6D0">
                <wp:simplePos x="0" y="0"/>
                <wp:positionH relativeFrom="margin">
                  <wp:align>left</wp:align>
                </wp:positionH>
                <wp:positionV relativeFrom="paragraph">
                  <wp:posOffset>137730</wp:posOffset>
                </wp:positionV>
                <wp:extent cx="1324708" cy="1207477"/>
                <wp:effectExtent l="0" t="0" r="27940" b="12065"/>
                <wp:wrapNone/>
                <wp:docPr id="151754993" name="Oval 6"/>
                <wp:cNvGraphicFramePr/>
                <a:graphic xmlns:a="http://schemas.openxmlformats.org/drawingml/2006/main">
                  <a:graphicData uri="http://schemas.microsoft.com/office/word/2010/wordprocessingShape">
                    <wps:wsp>
                      <wps:cNvSpPr/>
                      <wps:spPr>
                        <a:xfrm>
                          <a:off x="0" y="0"/>
                          <a:ext cx="1324708" cy="1207477"/>
                        </a:xfrm>
                        <a:prstGeom prst="ellipse">
                          <a:avLst/>
                        </a:prstGeom>
                        <a:solidFill>
                          <a:srgbClr val="908696"/>
                        </a:solidFill>
                        <a:ln w="12700" cap="flat" cmpd="sng" algn="ctr">
                          <a:solidFill>
                            <a:srgbClr val="908696"/>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2E57C5CB" id="Oval 6" o:spid="_x0000_s1026" style="position:absolute;margin-left:0;margin-top:10.85pt;width:104.3pt;height:95.1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" fillcolor="#908696" strokecolor="#908696" strokeweight="1pt">
                <v:stroke joinstyle="miter"/>
                <w10:wrap anchorx="margin"/>
              </v:oval>
            </w:pict>
          </mc:Fallback>
        </mc:AlternateContent>
      </w:r>
    </w:p>
    <w:p w14:paraId="73BEB60B" w14:textId="51AB36AB" w:rsidR="00705DE1" w:rsidRPr="00211D87" w:rsidRDefault="00705DE1" w:rsidP="00705DE1">
      <w:pPr>
        <w:jc w:val="center"/>
        <w:rPr>
          <w:rFonts w:ascii="Inter 18pt" w:eastAsia="Playfair Display Medium" w:hAnsi="Inter 18pt" w:cs="Playfair Display Medium"/>
          <w:b/>
          <w:bCs/>
          <w:sz w:val="50"/>
          <w:szCs w:val="50"/>
          <w:lang w:val="en-US"/>
        </w:rPr>
      </w:pPr>
    </w:p>
    <w:tbl>
      <w:tblPr>
        <w:tblStyle w:val="TableGrid"/>
        <w:tblW w:w="0" w:type="auto"/>
        <w:tblLook w:val="04A0" w:firstRow="1" w:lastRow="0" w:firstColumn="1" w:lastColumn="0" w:noHBand="0" w:noVBand="1"/>
      </w:tblPr>
      <w:tblGrid>
        <w:gridCol w:w="1675"/>
        <w:gridCol w:w="1676"/>
        <w:gridCol w:w="1676"/>
        <w:gridCol w:w="1676"/>
        <w:gridCol w:w="1676"/>
        <w:gridCol w:w="1678"/>
      </w:tblGrid>
      <w:tr w:rsidR="00A41959" w14:paraId="7A3364D0" w14:textId="77777777" w:rsidTr="00A41959">
        <w:trPr>
          <w:trHeight w:val="863"/>
        </w:trPr>
        <w:tc>
          <w:tcPr>
            <w:tcW w:w="1675" w:type="dxa"/>
            <w:shd w:val="clear" w:color="auto" w:fill="E8E8E8" w:themeFill="background2"/>
          </w:tcPr>
          <w:p w14:paraId="752D05E7" w14:textId="03462B9E" w:rsidR="00A41959" w:rsidRPr="00A41959" w:rsidRDefault="00A41959" w:rsidP="00705DE1">
            <w:pPr>
              <w:jc w:val="center"/>
              <w:rPr>
                <w:rFonts w:ascii="Inter 18pt" w:eastAsia="Playfair Display Medium" w:hAnsi="Inter 18pt" w:cs="Playfair Display Medium"/>
                <w:b/>
                <w:bCs/>
                <w:lang w:val="en-US"/>
              </w:rPr>
            </w:pPr>
            <w:r w:rsidRPr="00A41959">
              <w:rPr>
                <w:rFonts w:ascii="Inter 18pt" w:eastAsia="Playfair Display Medium" w:hAnsi="Inter 18pt" w:cs="Playfair Display Medium"/>
                <w:b/>
                <w:bCs/>
                <w:lang w:val="en-US"/>
              </w:rPr>
              <w:lastRenderedPageBreak/>
              <w:t>LAA</w:t>
            </w:r>
          </w:p>
        </w:tc>
        <w:tc>
          <w:tcPr>
            <w:tcW w:w="1676" w:type="dxa"/>
            <w:shd w:val="clear" w:color="auto" w:fill="E8E8E8" w:themeFill="background2"/>
          </w:tcPr>
          <w:p w14:paraId="3CD5012E" w14:textId="3E05D170" w:rsidR="00A41959" w:rsidRPr="00A41959" w:rsidRDefault="00A41959" w:rsidP="00705DE1">
            <w:pPr>
              <w:jc w:val="center"/>
              <w:rPr>
                <w:rFonts w:ascii="Inter 18pt" w:eastAsia="Playfair Display Medium" w:hAnsi="Inter 18pt" w:cs="Playfair Display Medium"/>
                <w:b/>
                <w:bCs/>
                <w:lang w:val="en-US"/>
              </w:rPr>
            </w:pPr>
            <w:r>
              <w:rPr>
                <w:rFonts w:ascii="Inter 18pt" w:eastAsia="Playfair Display Medium" w:hAnsi="Inter 18pt" w:cs="Playfair Display Medium"/>
                <w:b/>
                <w:bCs/>
                <w:lang w:val="en-US"/>
              </w:rPr>
              <w:t>Total Pop</w:t>
            </w:r>
          </w:p>
        </w:tc>
        <w:tc>
          <w:tcPr>
            <w:tcW w:w="1676" w:type="dxa"/>
            <w:shd w:val="clear" w:color="auto" w:fill="E8E8E8" w:themeFill="background2"/>
          </w:tcPr>
          <w:p w14:paraId="529B2909" w14:textId="6C2E97B0" w:rsidR="00A41959" w:rsidRPr="00A41959" w:rsidRDefault="00A41959" w:rsidP="00705DE1">
            <w:pPr>
              <w:jc w:val="center"/>
              <w:rPr>
                <w:rFonts w:ascii="Inter 18pt" w:eastAsia="Playfair Display Medium" w:hAnsi="Inter 18pt" w:cs="Playfair Display Medium"/>
                <w:b/>
                <w:bCs/>
                <w:lang w:val="en-US"/>
              </w:rPr>
            </w:pPr>
            <w:r>
              <w:rPr>
                <w:rFonts w:ascii="Inter 18pt" w:eastAsia="Playfair Display Medium" w:hAnsi="Inter 18pt" w:cs="Playfair Display Medium"/>
                <w:b/>
                <w:bCs/>
                <w:lang w:val="en-US"/>
              </w:rPr>
              <w:t>Total ED as % of LAA Pop</w:t>
            </w:r>
          </w:p>
        </w:tc>
        <w:tc>
          <w:tcPr>
            <w:tcW w:w="1676" w:type="dxa"/>
            <w:shd w:val="clear" w:color="auto" w:fill="E8E8E8" w:themeFill="background2"/>
          </w:tcPr>
          <w:p w14:paraId="25822A9E" w14:textId="4E7E64FA" w:rsidR="00A41959" w:rsidRPr="00A41959" w:rsidRDefault="00A41959" w:rsidP="00705DE1">
            <w:pPr>
              <w:jc w:val="center"/>
              <w:rPr>
                <w:rFonts w:ascii="Inter 18pt" w:eastAsia="Playfair Display Medium" w:hAnsi="Inter 18pt" w:cs="Playfair Display Medium"/>
                <w:b/>
                <w:bCs/>
                <w:lang w:val="en-US"/>
              </w:rPr>
            </w:pPr>
            <w:r>
              <w:rPr>
                <w:rFonts w:ascii="Inter 18pt" w:eastAsia="Playfair Display Medium" w:hAnsi="Inter 18pt" w:cs="Playfair Display Medium"/>
                <w:b/>
                <w:bCs/>
                <w:lang w:val="en-US"/>
              </w:rPr>
              <w:t>Asian % of LAA Pop</w:t>
            </w:r>
          </w:p>
        </w:tc>
        <w:tc>
          <w:tcPr>
            <w:tcW w:w="1676" w:type="dxa"/>
            <w:shd w:val="clear" w:color="auto" w:fill="E8E8E8" w:themeFill="background2"/>
          </w:tcPr>
          <w:p w14:paraId="0DA9BBE7" w14:textId="47FB0B5B" w:rsidR="00A41959" w:rsidRPr="00A41959" w:rsidRDefault="00A41959" w:rsidP="00705DE1">
            <w:pPr>
              <w:jc w:val="center"/>
              <w:rPr>
                <w:rFonts w:ascii="Inter 18pt" w:eastAsia="Playfair Display Medium" w:hAnsi="Inter 18pt" w:cs="Playfair Display Medium"/>
                <w:b/>
                <w:bCs/>
                <w:lang w:val="en-US"/>
              </w:rPr>
            </w:pPr>
            <w:r>
              <w:rPr>
                <w:rFonts w:ascii="Inter 18pt" w:eastAsia="Playfair Display Medium" w:hAnsi="Inter 18pt" w:cs="Playfair Display Medium"/>
                <w:b/>
                <w:bCs/>
                <w:lang w:val="en-US"/>
              </w:rPr>
              <w:t>Active Clubs 2023</w:t>
            </w:r>
          </w:p>
        </w:tc>
        <w:tc>
          <w:tcPr>
            <w:tcW w:w="1678" w:type="dxa"/>
            <w:shd w:val="clear" w:color="auto" w:fill="E8E8E8" w:themeFill="background2"/>
          </w:tcPr>
          <w:p w14:paraId="439A51DA" w14:textId="38050E72" w:rsidR="00A41959" w:rsidRPr="00A41959" w:rsidRDefault="00A41959" w:rsidP="00705DE1">
            <w:pPr>
              <w:jc w:val="center"/>
              <w:rPr>
                <w:rFonts w:ascii="Inter 18pt" w:eastAsia="Playfair Display Medium" w:hAnsi="Inter 18pt" w:cs="Playfair Display Medium"/>
                <w:b/>
                <w:bCs/>
                <w:lang w:val="en-US"/>
              </w:rPr>
            </w:pPr>
            <w:r>
              <w:rPr>
                <w:rFonts w:ascii="Inter 18pt" w:eastAsia="Playfair Display Medium" w:hAnsi="Inter 18pt" w:cs="Playfair Display Medium"/>
                <w:b/>
                <w:bCs/>
                <w:lang w:val="en-US"/>
              </w:rPr>
              <w:t>Population / Active Club</w:t>
            </w:r>
          </w:p>
        </w:tc>
      </w:tr>
      <w:tr w:rsidR="00A41959" w14:paraId="1D6A9406" w14:textId="77777777" w:rsidTr="00A41959">
        <w:trPr>
          <w:trHeight w:val="610"/>
        </w:trPr>
        <w:tc>
          <w:tcPr>
            <w:tcW w:w="1675" w:type="dxa"/>
          </w:tcPr>
          <w:p w14:paraId="035A9B58" w14:textId="3DE267EB" w:rsidR="00A41959" w:rsidRPr="00A41959" w:rsidRDefault="00A41959" w:rsidP="00A41959">
            <w:pPr>
              <w:rPr>
                <w:rFonts w:ascii="Inter 18pt" w:eastAsia="Playfair Display Medium" w:hAnsi="Inter 18pt" w:cs="Playfair Display Medium"/>
                <w:lang w:val="en-US"/>
              </w:rPr>
            </w:pPr>
            <w:r w:rsidRPr="00A41959">
              <w:rPr>
                <w:rFonts w:ascii="Inter 18pt" w:eastAsia="Playfair Display Medium" w:hAnsi="Inter 18pt" w:cs="Playfair Display Medium"/>
                <w:lang w:val="en-US"/>
              </w:rPr>
              <w:t>East Suffolk</w:t>
            </w:r>
          </w:p>
        </w:tc>
        <w:tc>
          <w:tcPr>
            <w:tcW w:w="1676" w:type="dxa"/>
          </w:tcPr>
          <w:p w14:paraId="20AF8922" w14:textId="00DE92EC" w:rsidR="00A41959" w:rsidRPr="00A41959" w:rsidRDefault="00D261F4" w:rsidP="00A41959">
            <w:pPr>
              <w:rPr>
                <w:rFonts w:ascii="Inter 18pt" w:eastAsia="Playfair Display Medium" w:hAnsi="Inter 18pt" w:cs="Playfair Display Medium"/>
                <w:lang w:val="en-US"/>
              </w:rPr>
            </w:pPr>
            <w:r w:rsidRPr="00D261F4">
              <w:rPr>
                <w:rFonts w:ascii="Inter 18pt" w:eastAsia="Playfair Display Medium" w:hAnsi="Inter 18pt" w:cs="Playfair Display Medium"/>
              </w:rPr>
              <w:t>246064</w:t>
            </w:r>
          </w:p>
        </w:tc>
        <w:tc>
          <w:tcPr>
            <w:tcW w:w="1676" w:type="dxa"/>
          </w:tcPr>
          <w:p w14:paraId="092CA3B7" w14:textId="4023F2EA" w:rsidR="00A41959" w:rsidRPr="00A41959" w:rsidRDefault="00D261F4"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4%</w:t>
            </w:r>
          </w:p>
        </w:tc>
        <w:tc>
          <w:tcPr>
            <w:tcW w:w="1676" w:type="dxa"/>
          </w:tcPr>
          <w:p w14:paraId="1091461A" w14:textId="0D428E5A" w:rsidR="00A41959" w:rsidRPr="00A41959" w:rsidRDefault="00D261F4"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1%</w:t>
            </w:r>
          </w:p>
        </w:tc>
        <w:tc>
          <w:tcPr>
            <w:tcW w:w="1676" w:type="dxa"/>
          </w:tcPr>
          <w:p w14:paraId="303B03C6" w14:textId="542D5EE6" w:rsidR="00A41959" w:rsidRPr="00A41959" w:rsidRDefault="00D261F4"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23</w:t>
            </w:r>
          </w:p>
        </w:tc>
        <w:tc>
          <w:tcPr>
            <w:tcW w:w="1678" w:type="dxa"/>
          </w:tcPr>
          <w:p w14:paraId="630CA2D6" w14:textId="631F19E4" w:rsidR="00A41959" w:rsidRPr="00A41959" w:rsidRDefault="00D261F4"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10698</w:t>
            </w:r>
          </w:p>
        </w:tc>
      </w:tr>
      <w:tr w:rsidR="00A41959" w14:paraId="0B44A111" w14:textId="77777777" w:rsidTr="00A41959">
        <w:trPr>
          <w:trHeight w:val="595"/>
        </w:trPr>
        <w:tc>
          <w:tcPr>
            <w:tcW w:w="1675" w:type="dxa"/>
          </w:tcPr>
          <w:p w14:paraId="74490DEC" w14:textId="6D24C912" w:rsidR="00A41959" w:rsidRPr="00A41959" w:rsidRDefault="00A41959" w:rsidP="00A41959">
            <w:pPr>
              <w:rPr>
                <w:rFonts w:ascii="Inter 18pt" w:eastAsia="Playfair Display Medium" w:hAnsi="Inter 18pt" w:cs="Playfair Display Medium"/>
                <w:lang w:val="en-US"/>
              </w:rPr>
            </w:pPr>
            <w:r w:rsidRPr="00A41959">
              <w:rPr>
                <w:rFonts w:ascii="Inter 18pt" w:eastAsia="Playfair Display Medium" w:hAnsi="Inter 18pt" w:cs="Playfair Display Medium"/>
                <w:lang w:val="en-US"/>
              </w:rPr>
              <w:t>West Suffolk</w:t>
            </w:r>
          </w:p>
        </w:tc>
        <w:tc>
          <w:tcPr>
            <w:tcW w:w="1676" w:type="dxa"/>
          </w:tcPr>
          <w:p w14:paraId="1CBD732A" w14:textId="64BD6695" w:rsidR="00A41959" w:rsidRPr="00A41959" w:rsidRDefault="00D261F4" w:rsidP="00A41959">
            <w:pPr>
              <w:rPr>
                <w:rFonts w:ascii="Inter 18pt" w:eastAsia="Playfair Display Medium" w:hAnsi="Inter 18pt" w:cs="Playfair Display Medium"/>
                <w:lang w:val="en-US"/>
              </w:rPr>
            </w:pPr>
            <w:r w:rsidRPr="00D261F4">
              <w:rPr>
                <w:rFonts w:ascii="Inter 18pt" w:eastAsia="Playfair Display Medium" w:hAnsi="Inter 18pt" w:cs="Playfair Display Medium"/>
              </w:rPr>
              <w:t>179942</w:t>
            </w:r>
          </w:p>
        </w:tc>
        <w:tc>
          <w:tcPr>
            <w:tcW w:w="1676" w:type="dxa"/>
          </w:tcPr>
          <w:p w14:paraId="2AF7C297" w14:textId="43D1D40F" w:rsidR="00A41959" w:rsidRPr="00A41959" w:rsidRDefault="00215BEC" w:rsidP="00A41959">
            <w:pPr>
              <w:rPr>
                <w:rFonts w:ascii="Inter 18pt" w:eastAsia="Playfair Display Medium" w:hAnsi="Inter 18pt" w:cs="Playfair Display Medium"/>
                <w:lang w:val="en-US"/>
              </w:rPr>
            </w:pPr>
            <w:r w:rsidRPr="00215BEC">
              <w:rPr>
                <w:rFonts w:ascii="Inter 18pt" w:eastAsia="Playfair Display Medium" w:hAnsi="Inter 18pt" w:cs="Playfair Display Medium"/>
              </w:rPr>
              <w:t>8%</w:t>
            </w:r>
          </w:p>
        </w:tc>
        <w:tc>
          <w:tcPr>
            <w:tcW w:w="1676" w:type="dxa"/>
          </w:tcPr>
          <w:p w14:paraId="7DF0D466" w14:textId="38335CA2" w:rsidR="00A41959" w:rsidRPr="00A41959" w:rsidRDefault="00215BEC" w:rsidP="00A41959">
            <w:pPr>
              <w:rPr>
                <w:rFonts w:ascii="Inter 18pt" w:eastAsia="Playfair Display Medium" w:hAnsi="Inter 18pt" w:cs="Playfair Display Medium"/>
                <w:lang w:val="en-US"/>
              </w:rPr>
            </w:pPr>
            <w:r w:rsidRPr="00215BEC">
              <w:rPr>
                <w:rFonts w:ascii="Inter 18pt" w:eastAsia="Playfair Display Medium" w:hAnsi="Inter 18pt" w:cs="Playfair Display Medium"/>
              </w:rPr>
              <w:t>3%</w:t>
            </w:r>
          </w:p>
        </w:tc>
        <w:tc>
          <w:tcPr>
            <w:tcW w:w="1676" w:type="dxa"/>
          </w:tcPr>
          <w:p w14:paraId="1B113A14" w14:textId="78FA91B2"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20</w:t>
            </w:r>
          </w:p>
        </w:tc>
        <w:tc>
          <w:tcPr>
            <w:tcW w:w="1678" w:type="dxa"/>
          </w:tcPr>
          <w:p w14:paraId="7EEDCFD4" w14:textId="2FCE83C9"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8997</w:t>
            </w:r>
          </w:p>
        </w:tc>
      </w:tr>
      <w:tr w:rsidR="00A41959" w14:paraId="191218CC" w14:textId="77777777" w:rsidTr="00A41959">
        <w:trPr>
          <w:trHeight w:val="595"/>
        </w:trPr>
        <w:tc>
          <w:tcPr>
            <w:tcW w:w="1675" w:type="dxa"/>
          </w:tcPr>
          <w:p w14:paraId="18316AC3" w14:textId="75161DAD" w:rsidR="00A41959" w:rsidRPr="00A41959" w:rsidRDefault="00A41959" w:rsidP="00A41959">
            <w:pPr>
              <w:rPr>
                <w:rFonts w:ascii="Inter 18pt" w:eastAsia="Playfair Display Medium" w:hAnsi="Inter 18pt" w:cs="Playfair Display Medium"/>
                <w:lang w:val="en-US"/>
              </w:rPr>
            </w:pPr>
            <w:r w:rsidRPr="00A41959">
              <w:rPr>
                <w:rFonts w:ascii="Inter 18pt" w:eastAsia="Playfair Display Medium" w:hAnsi="Inter 18pt" w:cs="Playfair Display Medium"/>
                <w:lang w:val="en-US"/>
              </w:rPr>
              <w:t>Ipswich</w:t>
            </w:r>
          </w:p>
        </w:tc>
        <w:tc>
          <w:tcPr>
            <w:tcW w:w="1676" w:type="dxa"/>
          </w:tcPr>
          <w:p w14:paraId="62E3B635" w14:textId="3E10BCAE" w:rsidR="00A41959" w:rsidRPr="00A41959" w:rsidRDefault="00D261F4" w:rsidP="00A41959">
            <w:pPr>
              <w:rPr>
                <w:rFonts w:ascii="Inter 18pt" w:eastAsia="Playfair Display Medium" w:hAnsi="Inter 18pt" w:cs="Playfair Display Medium"/>
                <w:lang w:val="en-US"/>
              </w:rPr>
            </w:pPr>
            <w:r w:rsidRPr="00D261F4">
              <w:rPr>
                <w:rFonts w:ascii="Inter 18pt" w:eastAsia="Playfair Display Medium" w:hAnsi="Inter 18pt" w:cs="Playfair Display Medium"/>
              </w:rPr>
              <w:t>139631</w:t>
            </w:r>
          </w:p>
        </w:tc>
        <w:tc>
          <w:tcPr>
            <w:tcW w:w="1676" w:type="dxa"/>
          </w:tcPr>
          <w:p w14:paraId="54D1EF76" w14:textId="7B11B0CD"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16%</w:t>
            </w:r>
          </w:p>
        </w:tc>
        <w:tc>
          <w:tcPr>
            <w:tcW w:w="1676" w:type="dxa"/>
          </w:tcPr>
          <w:p w14:paraId="14DC6467" w14:textId="76B096F2" w:rsidR="00A41959" w:rsidRPr="00A41959" w:rsidRDefault="00215BEC" w:rsidP="00A41959">
            <w:pPr>
              <w:rPr>
                <w:rFonts w:ascii="Inter 18pt" w:eastAsia="Playfair Display Medium" w:hAnsi="Inter 18pt" w:cs="Playfair Display Medium"/>
                <w:lang w:val="en-US"/>
              </w:rPr>
            </w:pPr>
            <w:r w:rsidRPr="00215BEC">
              <w:rPr>
                <w:rFonts w:ascii="Inter 18pt" w:eastAsia="Playfair Display Medium" w:hAnsi="Inter 18pt" w:cs="Playfair Display Medium"/>
              </w:rPr>
              <w:t>5%</w:t>
            </w:r>
          </w:p>
        </w:tc>
        <w:tc>
          <w:tcPr>
            <w:tcW w:w="1676" w:type="dxa"/>
          </w:tcPr>
          <w:p w14:paraId="6604716C" w14:textId="3FB44E2E"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7</w:t>
            </w:r>
          </w:p>
        </w:tc>
        <w:tc>
          <w:tcPr>
            <w:tcW w:w="1678" w:type="dxa"/>
          </w:tcPr>
          <w:p w14:paraId="53802A4E" w14:textId="10B83D16"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19947</w:t>
            </w:r>
          </w:p>
        </w:tc>
      </w:tr>
      <w:tr w:rsidR="00A41959" w14:paraId="63121A35" w14:textId="77777777" w:rsidTr="00A41959">
        <w:trPr>
          <w:trHeight w:val="610"/>
        </w:trPr>
        <w:tc>
          <w:tcPr>
            <w:tcW w:w="1675" w:type="dxa"/>
          </w:tcPr>
          <w:p w14:paraId="4518EC30" w14:textId="58A85833" w:rsidR="00A41959" w:rsidRPr="00A41959" w:rsidRDefault="00A41959" w:rsidP="00A41959">
            <w:pPr>
              <w:rPr>
                <w:rFonts w:ascii="Inter 18pt" w:eastAsia="Playfair Display Medium" w:hAnsi="Inter 18pt" w:cs="Playfair Display Medium"/>
                <w:lang w:val="en-US"/>
              </w:rPr>
            </w:pPr>
            <w:r w:rsidRPr="00A41959">
              <w:rPr>
                <w:rFonts w:ascii="Inter 18pt" w:eastAsia="Playfair Display Medium" w:hAnsi="Inter 18pt" w:cs="Playfair Display Medium"/>
                <w:lang w:val="en-US"/>
              </w:rPr>
              <w:t>Mid Suffolk</w:t>
            </w:r>
          </w:p>
        </w:tc>
        <w:tc>
          <w:tcPr>
            <w:tcW w:w="1676" w:type="dxa"/>
          </w:tcPr>
          <w:p w14:paraId="664DFEB5" w14:textId="572C2331" w:rsidR="00A41959" w:rsidRPr="00A41959" w:rsidRDefault="00D261F4" w:rsidP="00A41959">
            <w:pPr>
              <w:rPr>
                <w:rFonts w:ascii="Inter 18pt" w:eastAsia="Playfair Display Medium" w:hAnsi="Inter 18pt" w:cs="Playfair Display Medium"/>
                <w:lang w:val="en-US"/>
              </w:rPr>
            </w:pPr>
            <w:r w:rsidRPr="00D261F4">
              <w:rPr>
                <w:rFonts w:ascii="Inter 18pt" w:eastAsia="Playfair Display Medium" w:hAnsi="Inter 18pt" w:cs="Playfair Display Medium"/>
              </w:rPr>
              <w:t>102690</w:t>
            </w:r>
          </w:p>
        </w:tc>
        <w:tc>
          <w:tcPr>
            <w:tcW w:w="1676" w:type="dxa"/>
          </w:tcPr>
          <w:p w14:paraId="59315339" w14:textId="23088EC1" w:rsidR="00A41959" w:rsidRPr="00A41959" w:rsidRDefault="00215BEC" w:rsidP="00A41959">
            <w:pPr>
              <w:rPr>
                <w:rFonts w:ascii="Inter 18pt" w:eastAsia="Playfair Display Medium" w:hAnsi="Inter 18pt" w:cs="Playfair Display Medium"/>
                <w:lang w:val="en-US"/>
              </w:rPr>
            </w:pPr>
            <w:r w:rsidRPr="00215BEC">
              <w:rPr>
                <w:rFonts w:ascii="Inter 18pt" w:eastAsia="Playfair Display Medium" w:hAnsi="Inter 18pt" w:cs="Playfair Display Medium"/>
              </w:rPr>
              <w:t>3%</w:t>
            </w:r>
          </w:p>
        </w:tc>
        <w:tc>
          <w:tcPr>
            <w:tcW w:w="1676" w:type="dxa"/>
          </w:tcPr>
          <w:p w14:paraId="54529A02" w14:textId="09DA7804" w:rsidR="00A41959" w:rsidRPr="00A41959" w:rsidRDefault="00215BEC" w:rsidP="00A41959">
            <w:pPr>
              <w:rPr>
                <w:rFonts w:ascii="Inter 18pt" w:eastAsia="Playfair Display Medium" w:hAnsi="Inter 18pt" w:cs="Playfair Display Medium"/>
                <w:lang w:val="en-US"/>
              </w:rPr>
            </w:pPr>
            <w:r w:rsidRPr="00215BEC">
              <w:rPr>
                <w:rFonts w:ascii="Inter 18pt" w:eastAsia="Playfair Display Medium" w:hAnsi="Inter 18pt" w:cs="Playfair Display Medium"/>
              </w:rPr>
              <w:t>1%</w:t>
            </w:r>
          </w:p>
        </w:tc>
        <w:tc>
          <w:tcPr>
            <w:tcW w:w="1676" w:type="dxa"/>
          </w:tcPr>
          <w:p w14:paraId="7FEB1291" w14:textId="30845B1B"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17</w:t>
            </w:r>
          </w:p>
        </w:tc>
        <w:tc>
          <w:tcPr>
            <w:tcW w:w="1678" w:type="dxa"/>
          </w:tcPr>
          <w:p w14:paraId="78344EB1" w14:textId="64126CE9"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6041</w:t>
            </w:r>
          </w:p>
        </w:tc>
      </w:tr>
      <w:tr w:rsidR="00A41959" w14:paraId="6C33AFCF" w14:textId="77777777" w:rsidTr="00A41959">
        <w:trPr>
          <w:trHeight w:val="595"/>
        </w:trPr>
        <w:tc>
          <w:tcPr>
            <w:tcW w:w="1675" w:type="dxa"/>
          </w:tcPr>
          <w:p w14:paraId="279D8BA5" w14:textId="59666EE0" w:rsidR="00A41959" w:rsidRPr="00A41959" w:rsidRDefault="00A41959" w:rsidP="00A41959">
            <w:pPr>
              <w:rPr>
                <w:rFonts w:ascii="Inter 18pt" w:eastAsia="Playfair Display Medium" w:hAnsi="Inter 18pt" w:cs="Playfair Display Medium"/>
                <w:lang w:val="en-US"/>
              </w:rPr>
            </w:pPr>
            <w:r w:rsidRPr="00A41959">
              <w:rPr>
                <w:rFonts w:ascii="Inter 18pt" w:eastAsia="Playfair Display Medium" w:hAnsi="Inter 18pt" w:cs="Playfair Display Medium"/>
                <w:lang w:val="en-US"/>
              </w:rPr>
              <w:t>Babergh</w:t>
            </w:r>
          </w:p>
        </w:tc>
        <w:tc>
          <w:tcPr>
            <w:tcW w:w="1676" w:type="dxa"/>
          </w:tcPr>
          <w:p w14:paraId="48845106" w14:textId="1013CEA6" w:rsidR="00A41959" w:rsidRPr="00A41959" w:rsidRDefault="00D261F4" w:rsidP="00A41959">
            <w:pPr>
              <w:rPr>
                <w:rFonts w:ascii="Inter 18pt" w:eastAsia="Playfair Display Medium" w:hAnsi="Inter 18pt" w:cs="Playfair Display Medium"/>
                <w:lang w:val="en-US"/>
              </w:rPr>
            </w:pPr>
            <w:r w:rsidRPr="00D261F4">
              <w:rPr>
                <w:rFonts w:ascii="Inter 18pt" w:eastAsia="Playfair Display Medium" w:hAnsi="Inter 18pt" w:cs="Playfair Display Medium"/>
              </w:rPr>
              <w:t>92336</w:t>
            </w:r>
          </w:p>
        </w:tc>
        <w:tc>
          <w:tcPr>
            <w:tcW w:w="1676" w:type="dxa"/>
          </w:tcPr>
          <w:p w14:paraId="172530FE" w14:textId="08074DA1" w:rsidR="00A41959" w:rsidRPr="00A41959" w:rsidRDefault="00215BEC" w:rsidP="00A41959">
            <w:pPr>
              <w:rPr>
                <w:rFonts w:ascii="Inter 18pt" w:eastAsia="Playfair Display Medium" w:hAnsi="Inter 18pt" w:cs="Playfair Display Medium"/>
                <w:lang w:val="en-US"/>
              </w:rPr>
            </w:pPr>
            <w:r w:rsidRPr="00215BEC">
              <w:rPr>
                <w:rFonts w:ascii="Inter 18pt" w:eastAsia="Playfair Display Medium" w:hAnsi="Inter 18pt" w:cs="Playfair Display Medium"/>
              </w:rPr>
              <w:t>3%</w:t>
            </w:r>
          </w:p>
        </w:tc>
        <w:tc>
          <w:tcPr>
            <w:tcW w:w="1676" w:type="dxa"/>
          </w:tcPr>
          <w:p w14:paraId="08D543A3" w14:textId="35BFC5AB" w:rsidR="00A41959" w:rsidRPr="00A41959" w:rsidRDefault="00215BEC" w:rsidP="00A41959">
            <w:pPr>
              <w:rPr>
                <w:rFonts w:ascii="Inter 18pt" w:eastAsia="Playfair Display Medium" w:hAnsi="Inter 18pt" w:cs="Playfair Display Medium"/>
                <w:lang w:val="en-US"/>
              </w:rPr>
            </w:pPr>
            <w:r w:rsidRPr="00215BEC">
              <w:rPr>
                <w:rFonts w:ascii="Inter 18pt" w:eastAsia="Playfair Display Medium" w:hAnsi="Inter 18pt" w:cs="Playfair Display Medium"/>
              </w:rPr>
              <w:t>1%</w:t>
            </w:r>
          </w:p>
        </w:tc>
        <w:tc>
          <w:tcPr>
            <w:tcW w:w="1676" w:type="dxa"/>
          </w:tcPr>
          <w:p w14:paraId="78908300" w14:textId="26C32896"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18</w:t>
            </w:r>
          </w:p>
        </w:tc>
        <w:tc>
          <w:tcPr>
            <w:tcW w:w="1678" w:type="dxa"/>
          </w:tcPr>
          <w:p w14:paraId="5AFE9F71" w14:textId="21225602" w:rsidR="00A41959" w:rsidRPr="00A41959" w:rsidRDefault="00215BEC" w:rsidP="00A41959">
            <w:pPr>
              <w:rPr>
                <w:rFonts w:ascii="Inter 18pt" w:eastAsia="Playfair Display Medium" w:hAnsi="Inter 18pt" w:cs="Playfair Display Medium"/>
                <w:lang w:val="en-US"/>
              </w:rPr>
            </w:pPr>
            <w:r>
              <w:rPr>
                <w:rFonts w:ascii="Inter 18pt" w:eastAsia="Playfair Display Medium" w:hAnsi="Inter 18pt" w:cs="Playfair Display Medium"/>
                <w:lang w:val="en-US"/>
              </w:rPr>
              <w:t>5130</w:t>
            </w:r>
          </w:p>
        </w:tc>
      </w:tr>
    </w:tbl>
    <w:p w14:paraId="138485EF" w14:textId="5A0F44AD" w:rsidR="00705DE1" w:rsidRPr="00211D87" w:rsidRDefault="00705DE1" w:rsidP="00705DE1">
      <w:pPr>
        <w:jc w:val="center"/>
        <w:rPr>
          <w:rFonts w:ascii="Inter 18pt" w:eastAsia="Playfair Display Medium" w:hAnsi="Inter 18pt" w:cs="Playfair Display Medium"/>
          <w:b/>
          <w:bCs/>
          <w:sz w:val="50"/>
          <w:szCs w:val="50"/>
          <w:lang w:val="en-US"/>
        </w:rPr>
      </w:pPr>
    </w:p>
    <w:p w14:paraId="5396BA65" w14:textId="77777777" w:rsidR="00D925BB" w:rsidRPr="00211D87" w:rsidRDefault="00D925BB" w:rsidP="00C55625">
      <w:pPr>
        <w:rPr>
          <w:rFonts w:ascii="Inter 18pt" w:eastAsia="Playfair Display Medium" w:hAnsi="Inter 18pt" w:cs="Playfair Display Medium"/>
          <w:b/>
          <w:bCs/>
          <w:sz w:val="42"/>
          <w:szCs w:val="42"/>
          <w:lang w:val="en-US"/>
        </w:rPr>
        <w:sectPr w:rsidR="00D925BB" w:rsidRPr="00211D87" w:rsidSect="00705DE1">
          <w:headerReference w:type="default" r:id="rId21"/>
          <w:pgSz w:w="11906" w:h="16838"/>
          <w:pgMar w:top="720" w:right="720" w:bottom="720" w:left="720" w:header="708" w:footer="708" w:gutter="0"/>
          <w:cols w:space="708"/>
          <w:docGrid w:linePitch="360"/>
        </w:sectPr>
      </w:pPr>
    </w:p>
    <w:p w14:paraId="6E281413" w14:textId="77777777" w:rsidR="00705DE1" w:rsidRPr="00211D87" w:rsidRDefault="00705DE1" w:rsidP="00226D64">
      <w:pPr>
        <w:rPr>
          <w:rFonts w:ascii="Inter 18pt" w:eastAsia="Playfair Display Medium" w:hAnsi="Inter 18pt" w:cs="Playfair Display Medium"/>
          <w:b/>
          <w:bCs/>
          <w:sz w:val="42"/>
          <w:szCs w:val="42"/>
          <w:lang w:val="en-US"/>
        </w:rPr>
      </w:pPr>
      <w:r w:rsidRPr="00211D87">
        <w:rPr>
          <w:rFonts w:ascii="Inter 18pt" w:eastAsia="Playfair Display Medium" w:hAnsi="Inter 18pt" w:cs="Playfair Display Medium"/>
          <w:b/>
          <w:bCs/>
          <w:sz w:val="42"/>
          <w:szCs w:val="42"/>
          <w:lang w:val="en-US"/>
        </w:rPr>
        <w:lastRenderedPageBreak/>
        <w:t>It’s not just cricket in Suffolk!</w:t>
      </w:r>
    </w:p>
    <w:p w14:paraId="12971338" w14:textId="77777777" w:rsidR="00705DE1" w:rsidRPr="00C55625" w:rsidRDefault="00705DE1" w:rsidP="00705DE1">
      <w:pPr>
        <w:rPr>
          <w:rFonts w:ascii="Inter 18pt" w:hAnsi="Inter 18pt" w:cs="Calibri"/>
          <w:b/>
          <w:bCs/>
        </w:rPr>
      </w:pPr>
    </w:p>
    <w:p w14:paraId="48C8F7A0" w14:textId="77777777" w:rsidR="00705DE1" w:rsidRPr="00211D87" w:rsidRDefault="00705DE1" w:rsidP="00705DE1">
      <w:pPr>
        <w:rPr>
          <w:rFonts w:ascii="Inter 18pt" w:eastAsia="Playfair Display Medium" w:hAnsi="Inter 18pt" w:cs="Playfair Display Medium"/>
          <w:sz w:val="26"/>
          <w:szCs w:val="26"/>
          <w:lang w:val="en-US"/>
        </w:rPr>
      </w:pPr>
      <w:r w:rsidRPr="00211D87">
        <w:rPr>
          <w:rFonts w:ascii="Inter 18pt" w:eastAsia="Playfair Display Medium" w:hAnsi="Inter 18pt" w:cs="Playfair Display Medium"/>
          <w:sz w:val="26"/>
          <w:szCs w:val="26"/>
          <w:lang w:val="en-US"/>
        </w:rPr>
        <w:t>Suffolk has a population of 757k individuals, c.144k of whom are estimated to be interested in cricket (“cricket interested”)</w:t>
      </w:r>
    </w:p>
    <w:p w14:paraId="60D09C60" w14:textId="77777777" w:rsidR="00705DE1" w:rsidRPr="00211D87" w:rsidRDefault="00705DE1" w:rsidP="00705DE1">
      <w:pPr>
        <w:rPr>
          <w:rFonts w:ascii="Inter 18pt" w:eastAsia="Playfair Display Medium" w:hAnsi="Inter 18pt" w:cs="Playfair Display Medium"/>
          <w:sz w:val="26"/>
          <w:szCs w:val="26"/>
          <w:lang w:val="en-US"/>
        </w:rPr>
      </w:pPr>
    </w:p>
    <w:p w14:paraId="3E0BF441" w14:textId="14447D91" w:rsidR="00705DE1" w:rsidRPr="00155428" w:rsidRDefault="00705DE1" w:rsidP="00705DE1">
      <w:pPr>
        <w:rPr>
          <w:rFonts w:ascii="Inter 18pt" w:eastAsia="Playfair Display Medium" w:hAnsi="Inter 18pt" w:cs="Playfair Display Medium"/>
          <w:sz w:val="26"/>
          <w:szCs w:val="26"/>
          <w:lang w:val="en-US"/>
        </w:rPr>
      </w:pPr>
      <w:r w:rsidRPr="00155428">
        <w:rPr>
          <w:rFonts w:ascii="Inter 18pt" w:eastAsia="Playfair Display Medium" w:hAnsi="Inter 18pt" w:cs="Playfair Display Medium"/>
          <w:sz w:val="26"/>
          <w:szCs w:val="26"/>
          <w:lang w:val="en-US"/>
        </w:rPr>
        <w:t>Suffolk’s population is predominantly of white ethnicity, at 9</w:t>
      </w:r>
      <w:r w:rsidR="00C57E63" w:rsidRPr="00155428">
        <w:rPr>
          <w:rFonts w:ascii="Inter 18pt" w:eastAsia="Playfair Display Medium" w:hAnsi="Inter 18pt" w:cs="Playfair Display Medium"/>
          <w:sz w:val="26"/>
          <w:szCs w:val="26"/>
          <w:lang w:val="en-US"/>
        </w:rPr>
        <w:t>3</w:t>
      </w:r>
      <w:r w:rsidRPr="00155428">
        <w:rPr>
          <w:rFonts w:ascii="Inter 18pt" w:eastAsia="Playfair Display Medium" w:hAnsi="Inter 18pt" w:cs="Playfair Display Medium"/>
          <w:sz w:val="26"/>
          <w:szCs w:val="26"/>
          <w:lang w:val="en-US"/>
        </w:rPr>
        <w:t>% of the population (national average = 86%), and over-indexes in the 60+ age bracket (</w:t>
      </w:r>
      <w:r w:rsidR="00B80A47" w:rsidRPr="00155428">
        <w:rPr>
          <w:rFonts w:ascii="Inter 18pt" w:eastAsia="Playfair Display Medium" w:hAnsi="Inter 18pt" w:cs="Playfair Display Medium"/>
          <w:sz w:val="26"/>
          <w:szCs w:val="26"/>
          <w:lang w:val="en-US"/>
        </w:rPr>
        <w:t>31</w:t>
      </w:r>
      <w:r w:rsidRPr="00155428">
        <w:rPr>
          <w:rFonts w:ascii="Inter 18pt" w:eastAsia="Playfair Display Medium" w:hAnsi="Inter 18pt" w:cs="Playfair Display Medium"/>
          <w:sz w:val="26"/>
          <w:szCs w:val="26"/>
          <w:lang w:val="en-US"/>
        </w:rPr>
        <w:t>% of the population, national average = 22%), whilst 60% live in rural areas (national average = 24%)</w:t>
      </w:r>
    </w:p>
    <w:p w14:paraId="6BA6323C" w14:textId="77777777" w:rsidR="00705DE1" w:rsidRPr="00155428" w:rsidRDefault="00705DE1" w:rsidP="00705DE1">
      <w:pPr>
        <w:rPr>
          <w:rFonts w:ascii="Inter 18pt" w:eastAsia="Playfair Display Medium" w:hAnsi="Inter 18pt" w:cs="Playfair Display Medium"/>
          <w:sz w:val="26"/>
          <w:szCs w:val="26"/>
          <w:lang w:val="en-US"/>
        </w:rPr>
      </w:pPr>
    </w:p>
    <w:p w14:paraId="61E212B8" w14:textId="77777777" w:rsidR="00705DE1" w:rsidRPr="00155428" w:rsidRDefault="00705DE1" w:rsidP="00705DE1">
      <w:pPr>
        <w:rPr>
          <w:rFonts w:ascii="Inter 18pt" w:eastAsia="Playfair Display Medium" w:hAnsi="Inter 18pt" w:cs="Playfair Display Medium"/>
          <w:sz w:val="26"/>
          <w:szCs w:val="26"/>
          <w:lang w:val="en-US"/>
        </w:rPr>
      </w:pPr>
      <w:r w:rsidRPr="00155428">
        <w:rPr>
          <w:rFonts w:ascii="Inter 18pt" w:eastAsia="Playfair Display Medium" w:hAnsi="Inter 18pt" w:cs="Playfair Display Medium"/>
          <w:sz w:val="26"/>
          <w:szCs w:val="26"/>
          <w:lang w:val="en-US"/>
        </w:rPr>
        <w:t xml:space="preserve">Ipswich has the highest proportion of BAME residents in Suffolk (13.5% of the population) and Women aged 16-45 (19.9% of the population). Forest Heath has the highest proportion of 5-8s (5.7% of the population) and Under 16s (20.8%) </w:t>
      </w:r>
    </w:p>
    <w:p w14:paraId="38F4FE7A" w14:textId="7B46C735" w:rsidR="00705DE1" w:rsidRPr="00211D87" w:rsidRDefault="00705DE1" w:rsidP="00705DE1">
      <w:pPr>
        <w:rPr>
          <w:rFonts w:ascii="Inter 18pt" w:hAnsi="Inter 18pt" w:cs="Calibri"/>
          <w:b/>
          <w:bCs/>
          <w:sz w:val="36"/>
          <w:szCs w:val="36"/>
        </w:rPr>
      </w:pPr>
      <w:r w:rsidRPr="00211D87">
        <w:rPr>
          <w:rFonts w:ascii="Inter 18pt" w:hAnsi="Inter 18pt" w:cs="Calibri"/>
          <w:b/>
          <w:noProof/>
          <w:sz w:val="36"/>
          <w:szCs w:val="36"/>
        </w:rPr>
        <w:drawing>
          <wp:inline distT="0" distB="0" distL="0" distR="0" wp14:anchorId="625815ED" wp14:editId="726D0EE2">
            <wp:extent cx="9777730" cy="4307205"/>
            <wp:effectExtent l="0" t="0" r="0" b="0"/>
            <wp:docPr id="179341022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10222" name="Picture 1" descr="A screenshot of a computer scree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77730" cy="4307205"/>
                    </a:xfrm>
                    <a:prstGeom prst="rect">
                      <a:avLst/>
                    </a:prstGeom>
                    <a:noFill/>
                    <a:ln>
                      <a:noFill/>
                    </a:ln>
                  </pic:spPr>
                </pic:pic>
              </a:graphicData>
            </a:graphic>
          </wp:inline>
        </w:drawing>
      </w:r>
    </w:p>
    <w:p w14:paraId="2C7573E8" w14:textId="77777777" w:rsidR="00705DE1" w:rsidRPr="00211D87" w:rsidRDefault="00705DE1" w:rsidP="00705DE1">
      <w:pPr>
        <w:rPr>
          <w:rFonts w:ascii="Inter 18pt" w:eastAsia="Playfair Display Medium" w:hAnsi="Inter 18pt" w:cs="Playfair Display Medium"/>
          <w:b/>
          <w:bCs/>
          <w:sz w:val="38"/>
          <w:szCs w:val="38"/>
          <w:lang w:val="en-US"/>
        </w:rPr>
      </w:pPr>
      <w:r w:rsidRPr="00211D87">
        <w:rPr>
          <w:rFonts w:ascii="Inter 18pt" w:eastAsia="Playfair Display Medium" w:hAnsi="Inter 18pt" w:cs="Playfair Display Medium"/>
          <w:b/>
          <w:bCs/>
          <w:sz w:val="38"/>
          <w:szCs w:val="38"/>
          <w:lang w:val="en-US"/>
        </w:rPr>
        <w:lastRenderedPageBreak/>
        <w:t xml:space="preserve">Suffolk Cricket Limited (SCL) is reflective of the county’s demographics </w:t>
      </w:r>
    </w:p>
    <w:p w14:paraId="30EC5A1B" w14:textId="77777777" w:rsidR="00705DE1" w:rsidRPr="00211D87" w:rsidRDefault="00705DE1" w:rsidP="00705DE1">
      <w:pPr>
        <w:rPr>
          <w:rFonts w:ascii="Inter 18pt" w:hAnsi="Inter 18p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1985"/>
        <w:gridCol w:w="1984"/>
        <w:gridCol w:w="1843"/>
        <w:gridCol w:w="1701"/>
        <w:gridCol w:w="2777"/>
      </w:tblGrid>
      <w:tr w:rsidR="00E27A90" w:rsidRPr="00211D87" w14:paraId="2ACFEE53" w14:textId="77777777" w:rsidTr="0029228B">
        <w:trPr>
          <w:trHeight w:val="290"/>
        </w:trPr>
        <w:tc>
          <w:tcPr>
            <w:tcW w:w="3114" w:type="dxa"/>
            <w:shd w:val="clear" w:color="auto" w:fill="E8E8E8" w:themeFill="background2"/>
            <w:noWrap/>
            <w:hideMark/>
          </w:tcPr>
          <w:p w14:paraId="18FE4A4E"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w:t>
            </w:r>
          </w:p>
        </w:tc>
        <w:tc>
          <w:tcPr>
            <w:tcW w:w="1984" w:type="dxa"/>
            <w:shd w:val="clear" w:color="auto" w:fill="E8E8E8" w:themeFill="background2"/>
            <w:noWrap/>
            <w:hideMark/>
          </w:tcPr>
          <w:p w14:paraId="6E754848" w14:textId="77777777" w:rsidR="00E27A90" w:rsidRPr="00211D87" w:rsidRDefault="00E27A90" w:rsidP="0029228B">
            <w:pPr>
              <w:jc w:val="cente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Suffolk Cricket Limited 2022</w:t>
            </w:r>
          </w:p>
        </w:tc>
        <w:tc>
          <w:tcPr>
            <w:tcW w:w="1985" w:type="dxa"/>
            <w:shd w:val="clear" w:color="auto" w:fill="E8E8E8" w:themeFill="background2"/>
            <w:noWrap/>
            <w:hideMark/>
          </w:tcPr>
          <w:p w14:paraId="2462E9F8" w14:textId="77777777" w:rsidR="00E27A90" w:rsidRPr="00211D87" w:rsidRDefault="00E27A90" w:rsidP="0029228B">
            <w:pPr>
              <w:jc w:val="cente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Suffolk Cricket Limited 2023</w:t>
            </w:r>
          </w:p>
        </w:tc>
        <w:tc>
          <w:tcPr>
            <w:tcW w:w="1984" w:type="dxa"/>
            <w:shd w:val="clear" w:color="auto" w:fill="E8E8E8" w:themeFill="background2"/>
            <w:noWrap/>
            <w:hideMark/>
          </w:tcPr>
          <w:p w14:paraId="01B693A8" w14:textId="77777777" w:rsidR="00E27A90" w:rsidRPr="00211D87" w:rsidRDefault="00E27A90" w:rsidP="0029228B">
            <w:pPr>
              <w:jc w:val="cente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Suffolk Cricket Limited 2024</w:t>
            </w:r>
          </w:p>
        </w:tc>
        <w:tc>
          <w:tcPr>
            <w:tcW w:w="1843" w:type="dxa"/>
            <w:shd w:val="clear" w:color="auto" w:fill="E8E8E8" w:themeFill="background2"/>
            <w:noWrap/>
            <w:hideMark/>
          </w:tcPr>
          <w:p w14:paraId="544B4F39" w14:textId="77777777" w:rsidR="00E27A90" w:rsidRPr="00211D87" w:rsidRDefault="00E27A90" w:rsidP="0029228B">
            <w:pPr>
              <w:jc w:val="cente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Recreational Game 2023</w:t>
            </w:r>
          </w:p>
        </w:tc>
        <w:tc>
          <w:tcPr>
            <w:tcW w:w="1701" w:type="dxa"/>
            <w:shd w:val="clear" w:color="auto" w:fill="E8E8E8" w:themeFill="background2"/>
          </w:tcPr>
          <w:p w14:paraId="682B2A94" w14:textId="77777777" w:rsidR="00E27A90" w:rsidRPr="00211D87" w:rsidRDefault="00E27A90" w:rsidP="0029228B">
            <w:pPr>
              <w:jc w:val="cente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Recreational Game 202</w:t>
            </w:r>
            <w:r>
              <w:rPr>
                <w:rFonts w:ascii="Inter 18pt" w:eastAsia="Playfair Display Medium" w:hAnsi="Inter 18pt" w:cs="Playfair Display Medium"/>
                <w:b/>
                <w:bCs/>
                <w:lang w:val="en-US"/>
              </w:rPr>
              <w:t>4</w:t>
            </w:r>
          </w:p>
        </w:tc>
        <w:tc>
          <w:tcPr>
            <w:tcW w:w="2777" w:type="dxa"/>
            <w:shd w:val="clear" w:color="auto" w:fill="E8E8E8" w:themeFill="background2"/>
            <w:noWrap/>
            <w:hideMark/>
          </w:tcPr>
          <w:p w14:paraId="5B0D5DAF" w14:textId="77777777" w:rsidR="00E27A90" w:rsidRPr="00211D87" w:rsidRDefault="00E27A90" w:rsidP="0029228B">
            <w:pPr>
              <w:jc w:val="cente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England &amp; Wales Population</w:t>
            </w:r>
          </w:p>
        </w:tc>
      </w:tr>
      <w:tr w:rsidR="00E27A90" w:rsidRPr="00211D87" w14:paraId="72525CC4" w14:textId="77777777" w:rsidTr="0029228B">
        <w:trPr>
          <w:trHeight w:val="290"/>
        </w:trPr>
        <w:tc>
          <w:tcPr>
            <w:tcW w:w="3114" w:type="dxa"/>
            <w:noWrap/>
            <w:hideMark/>
          </w:tcPr>
          <w:p w14:paraId="05F6A146" w14:textId="77777777" w:rsidR="00E27A90" w:rsidRPr="00B77069" w:rsidRDefault="00E27A90" w:rsidP="0029228B">
            <w:pPr>
              <w:rPr>
                <w:rFonts w:ascii="Inter 18pt" w:eastAsia="Playfair Display Medium" w:hAnsi="Inter 18pt" w:cs="Playfair Display Medium"/>
                <w:b/>
                <w:bCs/>
                <w:lang w:val="en-US"/>
              </w:rPr>
            </w:pPr>
            <w:r w:rsidRPr="00B77069">
              <w:rPr>
                <w:rFonts w:ascii="Inter 18pt" w:eastAsia="Playfair Display Medium" w:hAnsi="Inter 18pt" w:cs="Playfair Display Medium"/>
                <w:b/>
                <w:bCs/>
                <w:lang w:val="en-US"/>
              </w:rPr>
              <w:t>Sex</w:t>
            </w:r>
          </w:p>
        </w:tc>
        <w:tc>
          <w:tcPr>
            <w:tcW w:w="1984" w:type="dxa"/>
            <w:noWrap/>
            <w:hideMark/>
          </w:tcPr>
          <w:p w14:paraId="6195B9F8"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w:t>
            </w:r>
          </w:p>
        </w:tc>
        <w:tc>
          <w:tcPr>
            <w:tcW w:w="1985" w:type="dxa"/>
            <w:noWrap/>
            <w:hideMark/>
          </w:tcPr>
          <w:p w14:paraId="480C3A22"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w:t>
            </w:r>
          </w:p>
        </w:tc>
        <w:tc>
          <w:tcPr>
            <w:tcW w:w="1984" w:type="dxa"/>
            <w:noWrap/>
            <w:hideMark/>
          </w:tcPr>
          <w:p w14:paraId="181EF86E"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w:t>
            </w:r>
          </w:p>
        </w:tc>
        <w:tc>
          <w:tcPr>
            <w:tcW w:w="1843" w:type="dxa"/>
            <w:noWrap/>
            <w:hideMark/>
          </w:tcPr>
          <w:p w14:paraId="772D51C6"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w:t>
            </w:r>
          </w:p>
        </w:tc>
        <w:tc>
          <w:tcPr>
            <w:tcW w:w="1701" w:type="dxa"/>
          </w:tcPr>
          <w:p w14:paraId="20A71384" w14:textId="77777777" w:rsidR="00E27A90" w:rsidRPr="00211D87" w:rsidRDefault="00E27A90" w:rsidP="0029228B">
            <w:pPr>
              <w:rPr>
                <w:rFonts w:ascii="Inter 18pt" w:eastAsia="Playfair Display Medium" w:hAnsi="Inter 18pt" w:cs="Playfair Display Medium"/>
                <w:lang w:val="en-US"/>
              </w:rPr>
            </w:pPr>
          </w:p>
        </w:tc>
        <w:tc>
          <w:tcPr>
            <w:tcW w:w="2777" w:type="dxa"/>
            <w:noWrap/>
            <w:hideMark/>
          </w:tcPr>
          <w:p w14:paraId="44A468B9"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w:t>
            </w:r>
          </w:p>
        </w:tc>
      </w:tr>
      <w:tr w:rsidR="00E27A90" w:rsidRPr="00211D87" w14:paraId="17418C7A" w14:textId="77777777" w:rsidTr="0029228B">
        <w:trPr>
          <w:trHeight w:val="290"/>
        </w:trPr>
        <w:tc>
          <w:tcPr>
            <w:tcW w:w="3114" w:type="dxa"/>
            <w:noWrap/>
            <w:hideMark/>
          </w:tcPr>
          <w:p w14:paraId="5CBDCA0E"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Female</w:t>
            </w:r>
          </w:p>
        </w:tc>
        <w:tc>
          <w:tcPr>
            <w:tcW w:w="1984" w:type="dxa"/>
            <w:shd w:val="clear" w:color="auto" w:fill="83CAEB" w:themeFill="accent1" w:themeFillTint="66"/>
            <w:noWrap/>
            <w:hideMark/>
          </w:tcPr>
          <w:p w14:paraId="77FD68DA"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14%</w:t>
            </w:r>
          </w:p>
        </w:tc>
        <w:tc>
          <w:tcPr>
            <w:tcW w:w="1985" w:type="dxa"/>
            <w:shd w:val="clear" w:color="auto" w:fill="83CAEB" w:themeFill="accent1" w:themeFillTint="66"/>
            <w:noWrap/>
            <w:hideMark/>
          </w:tcPr>
          <w:p w14:paraId="4FAC775E"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20%</w:t>
            </w:r>
          </w:p>
        </w:tc>
        <w:tc>
          <w:tcPr>
            <w:tcW w:w="1984" w:type="dxa"/>
            <w:shd w:val="clear" w:color="auto" w:fill="83CAEB" w:themeFill="accent1" w:themeFillTint="66"/>
            <w:noWrap/>
            <w:hideMark/>
          </w:tcPr>
          <w:p w14:paraId="266C3AE0" w14:textId="77777777" w:rsidR="00E27A90" w:rsidRPr="003A751A"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33%</w:t>
            </w:r>
          </w:p>
        </w:tc>
        <w:tc>
          <w:tcPr>
            <w:tcW w:w="1843" w:type="dxa"/>
            <w:noWrap/>
            <w:hideMark/>
          </w:tcPr>
          <w:p w14:paraId="211B622B"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31%</w:t>
            </w:r>
          </w:p>
        </w:tc>
        <w:tc>
          <w:tcPr>
            <w:tcW w:w="1701" w:type="dxa"/>
          </w:tcPr>
          <w:p w14:paraId="3291C757"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32%</w:t>
            </w:r>
          </w:p>
        </w:tc>
        <w:tc>
          <w:tcPr>
            <w:tcW w:w="2777" w:type="dxa"/>
            <w:noWrap/>
            <w:hideMark/>
          </w:tcPr>
          <w:p w14:paraId="1D992588"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51%</w:t>
            </w:r>
          </w:p>
        </w:tc>
      </w:tr>
      <w:tr w:rsidR="00E27A90" w:rsidRPr="00211D87" w14:paraId="20B7A5C5" w14:textId="77777777" w:rsidTr="0029228B">
        <w:trPr>
          <w:trHeight w:val="290"/>
        </w:trPr>
        <w:tc>
          <w:tcPr>
            <w:tcW w:w="3114" w:type="dxa"/>
            <w:noWrap/>
            <w:hideMark/>
          </w:tcPr>
          <w:p w14:paraId="48B6F564"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Male</w:t>
            </w:r>
          </w:p>
        </w:tc>
        <w:tc>
          <w:tcPr>
            <w:tcW w:w="1984" w:type="dxa"/>
            <w:shd w:val="clear" w:color="auto" w:fill="83CAEB" w:themeFill="accent1" w:themeFillTint="66"/>
            <w:noWrap/>
            <w:hideMark/>
          </w:tcPr>
          <w:p w14:paraId="2DF0EBB3"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86%</w:t>
            </w:r>
          </w:p>
        </w:tc>
        <w:tc>
          <w:tcPr>
            <w:tcW w:w="1985" w:type="dxa"/>
            <w:shd w:val="clear" w:color="auto" w:fill="83CAEB" w:themeFill="accent1" w:themeFillTint="66"/>
            <w:noWrap/>
            <w:hideMark/>
          </w:tcPr>
          <w:p w14:paraId="0E8EFADC"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80%</w:t>
            </w:r>
          </w:p>
        </w:tc>
        <w:tc>
          <w:tcPr>
            <w:tcW w:w="1984" w:type="dxa"/>
            <w:shd w:val="clear" w:color="auto" w:fill="83CAEB" w:themeFill="accent1" w:themeFillTint="66"/>
            <w:noWrap/>
            <w:hideMark/>
          </w:tcPr>
          <w:p w14:paraId="1E3A92AE" w14:textId="77777777" w:rsidR="00E27A90" w:rsidRPr="003A751A" w:rsidRDefault="00E27A90" w:rsidP="0029228B">
            <w:pPr>
              <w:jc w:val="center"/>
              <w:rPr>
                <w:rFonts w:ascii="Inter 18pt" w:eastAsia="Playfair Display Medium" w:hAnsi="Inter 18pt" w:cs="Playfair Display Medium"/>
                <w:lang w:val="en-US"/>
              </w:rPr>
            </w:pPr>
            <w:r w:rsidRPr="003A751A">
              <w:rPr>
                <w:rFonts w:ascii="Inter 18pt" w:eastAsia="Playfair Display Medium" w:hAnsi="Inter 18pt" w:cs="Playfair Display Medium"/>
                <w:lang w:val="en-US"/>
              </w:rPr>
              <w:t>6</w:t>
            </w:r>
            <w:r>
              <w:rPr>
                <w:rFonts w:ascii="Inter 18pt" w:eastAsia="Playfair Display Medium" w:hAnsi="Inter 18pt" w:cs="Playfair Display Medium"/>
                <w:lang w:val="en-US"/>
              </w:rPr>
              <w:t>7</w:t>
            </w:r>
            <w:r w:rsidRPr="003A751A">
              <w:rPr>
                <w:rFonts w:ascii="Inter 18pt" w:eastAsia="Playfair Display Medium" w:hAnsi="Inter 18pt" w:cs="Playfair Display Medium"/>
                <w:lang w:val="en-US"/>
              </w:rPr>
              <w:t>%</w:t>
            </w:r>
          </w:p>
        </w:tc>
        <w:tc>
          <w:tcPr>
            <w:tcW w:w="1843" w:type="dxa"/>
            <w:noWrap/>
            <w:hideMark/>
          </w:tcPr>
          <w:p w14:paraId="4819DEFF"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68%</w:t>
            </w:r>
          </w:p>
        </w:tc>
        <w:tc>
          <w:tcPr>
            <w:tcW w:w="1701" w:type="dxa"/>
          </w:tcPr>
          <w:p w14:paraId="238CC8E9"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66%</w:t>
            </w:r>
          </w:p>
        </w:tc>
        <w:tc>
          <w:tcPr>
            <w:tcW w:w="2777" w:type="dxa"/>
            <w:noWrap/>
            <w:hideMark/>
          </w:tcPr>
          <w:p w14:paraId="6B04582D"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49%</w:t>
            </w:r>
          </w:p>
        </w:tc>
      </w:tr>
      <w:tr w:rsidR="00E27A90" w:rsidRPr="00211D87" w14:paraId="07672563" w14:textId="77777777" w:rsidTr="0029228B">
        <w:trPr>
          <w:trHeight w:val="290"/>
        </w:trPr>
        <w:tc>
          <w:tcPr>
            <w:tcW w:w="3114" w:type="dxa"/>
            <w:noWrap/>
            <w:hideMark/>
          </w:tcPr>
          <w:p w14:paraId="405F2DF0" w14:textId="77777777" w:rsidR="00E27A90" w:rsidRPr="00B77069" w:rsidRDefault="00E27A90" w:rsidP="0029228B">
            <w:pPr>
              <w:rPr>
                <w:rFonts w:ascii="Inter 18pt" w:eastAsia="Playfair Display Medium" w:hAnsi="Inter 18pt" w:cs="Playfair Display Medium"/>
                <w:b/>
                <w:bCs/>
                <w:lang w:val="en-US"/>
              </w:rPr>
            </w:pPr>
            <w:r w:rsidRPr="00B77069">
              <w:rPr>
                <w:rFonts w:ascii="Inter 18pt" w:eastAsia="Playfair Display Medium" w:hAnsi="Inter 18pt" w:cs="Playfair Display Medium"/>
                <w:b/>
                <w:bCs/>
                <w:lang w:val="en-US"/>
              </w:rPr>
              <w:t>Age</w:t>
            </w:r>
          </w:p>
        </w:tc>
        <w:tc>
          <w:tcPr>
            <w:tcW w:w="1984" w:type="dxa"/>
            <w:noWrap/>
            <w:hideMark/>
          </w:tcPr>
          <w:p w14:paraId="1E7232F2" w14:textId="77777777" w:rsidR="00E27A90" w:rsidRPr="00211D87" w:rsidRDefault="00E27A90" w:rsidP="0029228B">
            <w:pPr>
              <w:jc w:val="center"/>
              <w:rPr>
                <w:rFonts w:ascii="Inter 18pt" w:eastAsia="Playfair Display Medium" w:hAnsi="Inter 18pt" w:cs="Playfair Display Medium"/>
                <w:lang w:val="en-US"/>
              </w:rPr>
            </w:pPr>
          </w:p>
        </w:tc>
        <w:tc>
          <w:tcPr>
            <w:tcW w:w="1985" w:type="dxa"/>
            <w:noWrap/>
            <w:hideMark/>
          </w:tcPr>
          <w:p w14:paraId="1E1930D4" w14:textId="77777777" w:rsidR="00E27A90" w:rsidRPr="00211D87" w:rsidRDefault="00E27A90" w:rsidP="0029228B">
            <w:pPr>
              <w:jc w:val="center"/>
              <w:rPr>
                <w:rFonts w:ascii="Inter 18pt" w:eastAsia="Playfair Display Medium" w:hAnsi="Inter 18pt" w:cs="Playfair Display Medium"/>
                <w:lang w:val="en-US"/>
              </w:rPr>
            </w:pPr>
          </w:p>
        </w:tc>
        <w:tc>
          <w:tcPr>
            <w:tcW w:w="1984" w:type="dxa"/>
            <w:noWrap/>
            <w:hideMark/>
          </w:tcPr>
          <w:p w14:paraId="4772F05C" w14:textId="77777777" w:rsidR="00E27A90" w:rsidRPr="003A751A" w:rsidRDefault="00E27A90" w:rsidP="0029228B">
            <w:pPr>
              <w:jc w:val="center"/>
              <w:rPr>
                <w:rFonts w:ascii="Inter 18pt" w:eastAsia="Playfair Display Medium" w:hAnsi="Inter 18pt" w:cs="Playfair Display Medium"/>
                <w:lang w:val="en-US"/>
              </w:rPr>
            </w:pPr>
          </w:p>
        </w:tc>
        <w:tc>
          <w:tcPr>
            <w:tcW w:w="1843" w:type="dxa"/>
            <w:noWrap/>
            <w:hideMark/>
          </w:tcPr>
          <w:p w14:paraId="1F7BCDDE" w14:textId="77777777" w:rsidR="00E27A90" w:rsidRPr="00211D87" w:rsidRDefault="00E27A90" w:rsidP="0029228B">
            <w:pPr>
              <w:jc w:val="center"/>
              <w:rPr>
                <w:rFonts w:ascii="Inter 18pt" w:eastAsia="Playfair Display Medium" w:hAnsi="Inter 18pt" w:cs="Playfair Display Medium"/>
                <w:lang w:val="en-US"/>
              </w:rPr>
            </w:pPr>
          </w:p>
        </w:tc>
        <w:tc>
          <w:tcPr>
            <w:tcW w:w="1701" w:type="dxa"/>
          </w:tcPr>
          <w:p w14:paraId="6B958C52" w14:textId="77777777" w:rsidR="00E27A90" w:rsidRPr="00211D87" w:rsidRDefault="00E27A90" w:rsidP="0029228B">
            <w:pPr>
              <w:jc w:val="center"/>
              <w:rPr>
                <w:rFonts w:ascii="Inter 18pt" w:eastAsia="Playfair Display Medium" w:hAnsi="Inter 18pt" w:cs="Playfair Display Medium"/>
                <w:lang w:val="en-US"/>
              </w:rPr>
            </w:pPr>
          </w:p>
        </w:tc>
        <w:tc>
          <w:tcPr>
            <w:tcW w:w="2777" w:type="dxa"/>
            <w:noWrap/>
            <w:hideMark/>
          </w:tcPr>
          <w:p w14:paraId="63351B5A" w14:textId="77777777" w:rsidR="00E27A90" w:rsidRPr="00211D87" w:rsidRDefault="00E27A90" w:rsidP="0029228B">
            <w:pPr>
              <w:jc w:val="center"/>
              <w:rPr>
                <w:rFonts w:ascii="Inter 18pt" w:eastAsia="Playfair Display Medium" w:hAnsi="Inter 18pt" w:cs="Playfair Display Medium"/>
                <w:lang w:val="en-US"/>
              </w:rPr>
            </w:pPr>
          </w:p>
        </w:tc>
      </w:tr>
      <w:tr w:rsidR="00E27A90" w:rsidRPr="00211D87" w14:paraId="107C2BFE" w14:textId="77777777" w:rsidTr="0029228B">
        <w:trPr>
          <w:trHeight w:val="290"/>
        </w:trPr>
        <w:tc>
          <w:tcPr>
            <w:tcW w:w="3114" w:type="dxa"/>
            <w:noWrap/>
            <w:hideMark/>
          </w:tcPr>
          <w:p w14:paraId="1B120AB4"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Under 30</w:t>
            </w:r>
          </w:p>
        </w:tc>
        <w:tc>
          <w:tcPr>
            <w:tcW w:w="1984" w:type="dxa"/>
            <w:shd w:val="clear" w:color="auto" w:fill="83CAEB" w:themeFill="accent1" w:themeFillTint="66"/>
            <w:noWrap/>
            <w:hideMark/>
          </w:tcPr>
          <w:p w14:paraId="1E3156A9"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29%</w:t>
            </w:r>
          </w:p>
        </w:tc>
        <w:tc>
          <w:tcPr>
            <w:tcW w:w="1985" w:type="dxa"/>
            <w:shd w:val="clear" w:color="auto" w:fill="83CAEB" w:themeFill="accent1" w:themeFillTint="66"/>
            <w:noWrap/>
            <w:hideMark/>
          </w:tcPr>
          <w:p w14:paraId="65D65EDE"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20%</w:t>
            </w:r>
          </w:p>
        </w:tc>
        <w:tc>
          <w:tcPr>
            <w:tcW w:w="1984" w:type="dxa"/>
            <w:shd w:val="clear" w:color="auto" w:fill="83CAEB" w:themeFill="accent1" w:themeFillTint="66"/>
            <w:noWrap/>
            <w:hideMark/>
          </w:tcPr>
          <w:p w14:paraId="6C0263CE" w14:textId="77777777" w:rsidR="00E27A90" w:rsidRPr="003A751A" w:rsidRDefault="00E27A90" w:rsidP="0029228B">
            <w:pPr>
              <w:jc w:val="center"/>
              <w:rPr>
                <w:rFonts w:ascii="Inter 18pt" w:eastAsia="Playfair Display Medium" w:hAnsi="Inter 18pt" w:cs="Playfair Display Medium"/>
                <w:lang w:val="en-US"/>
              </w:rPr>
            </w:pPr>
            <w:r w:rsidRPr="003A751A">
              <w:rPr>
                <w:rFonts w:ascii="Inter 18pt" w:eastAsia="Playfair Display Medium" w:hAnsi="Inter 18pt" w:cs="Playfair Display Medium"/>
                <w:lang w:val="en-US"/>
              </w:rPr>
              <w:t>15%</w:t>
            </w:r>
          </w:p>
        </w:tc>
        <w:tc>
          <w:tcPr>
            <w:tcW w:w="1843" w:type="dxa"/>
            <w:noWrap/>
            <w:hideMark/>
          </w:tcPr>
          <w:p w14:paraId="32BBCB06"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25%</w:t>
            </w:r>
          </w:p>
        </w:tc>
        <w:tc>
          <w:tcPr>
            <w:tcW w:w="1701" w:type="dxa"/>
          </w:tcPr>
          <w:p w14:paraId="69688250"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26%</w:t>
            </w:r>
          </w:p>
        </w:tc>
        <w:tc>
          <w:tcPr>
            <w:tcW w:w="2777" w:type="dxa"/>
            <w:noWrap/>
            <w:hideMark/>
          </w:tcPr>
          <w:p w14:paraId="695C2ECC"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36%</w:t>
            </w:r>
          </w:p>
        </w:tc>
      </w:tr>
      <w:tr w:rsidR="00E27A90" w:rsidRPr="00211D87" w14:paraId="03DF4F08" w14:textId="77777777" w:rsidTr="0029228B">
        <w:trPr>
          <w:trHeight w:val="290"/>
        </w:trPr>
        <w:tc>
          <w:tcPr>
            <w:tcW w:w="3114" w:type="dxa"/>
            <w:noWrap/>
            <w:hideMark/>
          </w:tcPr>
          <w:p w14:paraId="06B067A0"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31-50</w:t>
            </w:r>
          </w:p>
        </w:tc>
        <w:tc>
          <w:tcPr>
            <w:tcW w:w="1984" w:type="dxa"/>
            <w:shd w:val="clear" w:color="auto" w:fill="83CAEB" w:themeFill="accent1" w:themeFillTint="66"/>
            <w:noWrap/>
            <w:hideMark/>
          </w:tcPr>
          <w:p w14:paraId="38840904"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36%</w:t>
            </w:r>
          </w:p>
        </w:tc>
        <w:tc>
          <w:tcPr>
            <w:tcW w:w="1985" w:type="dxa"/>
            <w:shd w:val="clear" w:color="auto" w:fill="83CAEB" w:themeFill="accent1" w:themeFillTint="66"/>
            <w:noWrap/>
            <w:hideMark/>
          </w:tcPr>
          <w:p w14:paraId="3C5AB884"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40%</w:t>
            </w:r>
          </w:p>
        </w:tc>
        <w:tc>
          <w:tcPr>
            <w:tcW w:w="1984" w:type="dxa"/>
            <w:shd w:val="clear" w:color="auto" w:fill="83CAEB" w:themeFill="accent1" w:themeFillTint="66"/>
            <w:noWrap/>
            <w:hideMark/>
          </w:tcPr>
          <w:p w14:paraId="7F658687" w14:textId="77777777" w:rsidR="00E27A90" w:rsidRPr="003A751A"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38</w:t>
            </w:r>
            <w:r w:rsidRPr="003A751A">
              <w:rPr>
                <w:rFonts w:ascii="Inter 18pt" w:eastAsia="Playfair Display Medium" w:hAnsi="Inter 18pt" w:cs="Playfair Display Medium"/>
                <w:lang w:val="en-US"/>
              </w:rPr>
              <w:t>%</w:t>
            </w:r>
          </w:p>
        </w:tc>
        <w:tc>
          <w:tcPr>
            <w:tcW w:w="1843" w:type="dxa"/>
            <w:noWrap/>
            <w:hideMark/>
          </w:tcPr>
          <w:p w14:paraId="74E6DC6E"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42%</w:t>
            </w:r>
          </w:p>
        </w:tc>
        <w:tc>
          <w:tcPr>
            <w:tcW w:w="1701" w:type="dxa"/>
          </w:tcPr>
          <w:p w14:paraId="57A35DAC"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45%</w:t>
            </w:r>
          </w:p>
        </w:tc>
        <w:tc>
          <w:tcPr>
            <w:tcW w:w="2777" w:type="dxa"/>
            <w:noWrap/>
            <w:hideMark/>
          </w:tcPr>
          <w:p w14:paraId="314D771D"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26%</w:t>
            </w:r>
          </w:p>
        </w:tc>
      </w:tr>
      <w:tr w:rsidR="00E27A90" w:rsidRPr="00211D87" w14:paraId="7D4001AD" w14:textId="77777777" w:rsidTr="0029228B">
        <w:trPr>
          <w:trHeight w:val="290"/>
        </w:trPr>
        <w:tc>
          <w:tcPr>
            <w:tcW w:w="3114" w:type="dxa"/>
            <w:noWrap/>
            <w:hideMark/>
          </w:tcPr>
          <w:p w14:paraId="28E7A1ED"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50+</w:t>
            </w:r>
          </w:p>
        </w:tc>
        <w:tc>
          <w:tcPr>
            <w:tcW w:w="1984" w:type="dxa"/>
            <w:shd w:val="clear" w:color="auto" w:fill="83CAEB" w:themeFill="accent1" w:themeFillTint="66"/>
            <w:noWrap/>
            <w:hideMark/>
          </w:tcPr>
          <w:p w14:paraId="593BC787"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36%</w:t>
            </w:r>
          </w:p>
        </w:tc>
        <w:tc>
          <w:tcPr>
            <w:tcW w:w="1985" w:type="dxa"/>
            <w:shd w:val="clear" w:color="auto" w:fill="83CAEB" w:themeFill="accent1" w:themeFillTint="66"/>
            <w:noWrap/>
            <w:hideMark/>
          </w:tcPr>
          <w:p w14:paraId="65627C5A"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40%</w:t>
            </w:r>
          </w:p>
        </w:tc>
        <w:tc>
          <w:tcPr>
            <w:tcW w:w="1984" w:type="dxa"/>
            <w:shd w:val="clear" w:color="auto" w:fill="83CAEB" w:themeFill="accent1" w:themeFillTint="66"/>
            <w:noWrap/>
            <w:hideMark/>
          </w:tcPr>
          <w:p w14:paraId="0E4981A2" w14:textId="77777777" w:rsidR="00E27A90" w:rsidRPr="003A751A" w:rsidRDefault="00E27A90" w:rsidP="0029228B">
            <w:pPr>
              <w:jc w:val="center"/>
              <w:rPr>
                <w:rFonts w:ascii="Inter 18pt" w:eastAsia="Playfair Display Medium" w:hAnsi="Inter 18pt" w:cs="Playfair Display Medium"/>
                <w:lang w:val="en-US"/>
              </w:rPr>
            </w:pPr>
            <w:r w:rsidRPr="003A751A">
              <w:rPr>
                <w:rFonts w:ascii="Inter 18pt" w:eastAsia="Playfair Display Medium" w:hAnsi="Inter 18pt" w:cs="Playfair Display Medium"/>
                <w:lang w:val="en-US"/>
              </w:rPr>
              <w:t>4</w:t>
            </w:r>
            <w:r>
              <w:rPr>
                <w:rFonts w:ascii="Inter 18pt" w:eastAsia="Playfair Display Medium" w:hAnsi="Inter 18pt" w:cs="Playfair Display Medium"/>
                <w:lang w:val="en-US"/>
              </w:rPr>
              <w:t>7</w:t>
            </w:r>
            <w:r w:rsidRPr="003A751A">
              <w:rPr>
                <w:rFonts w:ascii="Inter 18pt" w:eastAsia="Playfair Display Medium" w:hAnsi="Inter 18pt" w:cs="Playfair Display Medium"/>
                <w:lang w:val="en-US"/>
              </w:rPr>
              <w:t>%</w:t>
            </w:r>
          </w:p>
        </w:tc>
        <w:tc>
          <w:tcPr>
            <w:tcW w:w="1843" w:type="dxa"/>
            <w:noWrap/>
            <w:hideMark/>
          </w:tcPr>
          <w:p w14:paraId="34FEDDC6"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32%</w:t>
            </w:r>
          </w:p>
        </w:tc>
        <w:tc>
          <w:tcPr>
            <w:tcW w:w="1701" w:type="dxa"/>
          </w:tcPr>
          <w:p w14:paraId="308EB811"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29%</w:t>
            </w:r>
          </w:p>
        </w:tc>
        <w:tc>
          <w:tcPr>
            <w:tcW w:w="2777" w:type="dxa"/>
            <w:noWrap/>
            <w:hideMark/>
          </w:tcPr>
          <w:p w14:paraId="6E38346C"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38%</w:t>
            </w:r>
          </w:p>
        </w:tc>
      </w:tr>
      <w:tr w:rsidR="00E27A90" w:rsidRPr="00211D87" w14:paraId="1C2D2A0F" w14:textId="77777777" w:rsidTr="0029228B">
        <w:trPr>
          <w:trHeight w:val="290"/>
        </w:trPr>
        <w:tc>
          <w:tcPr>
            <w:tcW w:w="3114" w:type="dxa"/>
            <w:noWrap/>
            <w:hideMark/>
          </w:tcPr>
          <w:p w14:paraId="1B8D4029" w14:textId="77777777" w:rsidR="00E27A90" w:rsidRPr="00B77069" w:rsidRDefault="00E27A90" w:rsidP="0029228B">
            <w:pPr>
              <w:rPr>
                <w:rFonts w:ascii="Inter 18pt" w:eastAsia="Playfair Display Medium" w:hAnsi="Inter 18pt" w:cs="Playfair Display Medium"/>
                <w:b/>
                <w:bCs/>
                <w:lang w:val="en-US"/>
              </w:rPr>
            </w:pPr>
            <w:r w:rsidRPr="00B77069">
              <w:rPr>
                <w:rFonts w:ascii="Inter 18pt" w:eastAsia="Playfair Display Medium" w:hAnsi="Inter 18pt" w:cs="Playfair Display Medium"/>
                <w:b/>
                <w:bCs/>
                <w:lang w:val="en-US"/>
              </w:rPr>
              <w:t>Ethnicity</w:t>
            </w:r>
          </w:p>
        </w:tc>
        <w:tc>
          <w:tcPr>
            <w:tcW w:w="1984" w:type="dxa"/>
            <w:noWrap/>
          </w:tcPr>
          <w:p w14:paraId="14E3378B" w14:textId="77777777" w:rsidR="00E27A90" w:rsidRPr="00211D87" w:rsidRDefault="00E27A90" w:rsidP="0029228B">
            <w:pPr>
              <w:jc w:val="center"/>
              <w:rPr>
                <w:rFonts w:ascii="Inter 18pt" w:eastAsia="Playfair Display Medium" w:hAnsi="Inter 18pt" w:cs="Playfair Display Medium"/>
                <w:lang w:val="en-US"/>
              </w:rPr>
            </w:pPr>
          </w:p>
        </w:tc>
        <w:tc>
          <w:tcPr>
            <w:tcW w:w="1985" w:type="dxa"/>
            <w:noWrap/>
          </w:tcPr>
          <w:p w14:paraId="6BD69062" w14:textId="77777777" w:rsidR="00E27A90" w:rsidRPr="00211D87" w:rsidRDefault="00E27A90" w:rsidP="0029228B">
            <w:pPr>
              <w:jc w:val="center"/>
              <w:rPr>
                <w:rFonts w:ascii="Inter 18pt" w:eastAsia="Playfair Display Medium" w:hAnsi="Inter 18pt" w:cs="Playfair Display Medium"/>
                <w:lang w:val="en-US"/>
              </w:rPr>
            </w:pPr>
          </w:p>
        </w:tc>
        <w:tc>
          <w:tcPr>
            <w:tcW w:w="1984" w:type="dxa"/>
            <w:noWrap/>
          </w:tcPr>
          <w:p w14:paraId="216DE4FB" w14:textId="77777777" w:rsidR="00E27A90" w:rsidRPr="00211D87" w:rsidRDefault="00E27A90" w:rsidP="0029228B">
            <w:pPr>
              <w:jc w:val="center"/>
              <w:rPr>
                <w:rFonts w:ascii="Inter 18pt" w:eastAsia="Playfair Display Medium" w:hAnsi="Inter 18pt" w:cs="Playfair Display Medium"/>
                <w:lang w:val="en-US"/>
              </w:rPr>
            </w:pPr>
          </w:p>
        </w:tc>
        <w:tc>
          <w:tcPr>
            <w:tcW w:w="1843" w:type="dxa"/>
            <w:noWrap/>
          </w:tcPr>
          <w:p w14:paraId="0FF641E2" w14:textId="77777777" w:rsidR="00E27A90" w:rsidRPr="00211D87" w:rsidRDefault="00E27A90" w:rsidP="0029228B">
            <w:pPr>
              <w:jc w:val="center"/>
              <w:rPr>
                <w:rFonts w:ascii="Inter 18pt" w:eastAsia="Playfair Display Medium" w:hAnsi="Inter 18pt" w:cs="Playfair Display Medium"/>
                <w:lang w:val="en-US"/>
              </w:rPr>
            </w:pPr>
          </w:p>
        </w:tc>
        <w:tc>
          <w:tcPr>
            <w:tcW w:w="1701" w:type="dxa"/>
          </w:tcPr>
          <w:p w14:paraId="754A46A0" w14:textId="77777777" w:rsidR="00E27A90" w:rsidRPr="00211D87" w:rsidRDefault="00E27A90" w:rsidP="0029228B">
            <w:pPr>
              <w:jc w:val="center"/>
              <w:rPr>
                <w:rFonts w:ascii="Inter 18pt" w:eastAsia="Playfair Display Medium" w:hAnsi="Inter 18pt" w:cs="Playfair Display Medium"/>
                <w:lang w:val="en-US"/>
              </w:rPr>
            </w:pPr>
          </w:p>
        </w:tc>
        <w:tc>
          <w:tcPr>
            <w:tcW w:w="2777" w:type="dxa"/>
            <w:noWrap/>
            <w:hideMark/>
          </w:tcPr>
          <w:p w14:paraId="3D846BED" w14:textId="77777777" w:rsidR="00E27A90" w:rsidRPr="00211D87" w:rsidRDefault="00E27A90" w:rsidP="0029228B">
            <w:pPr>
              <w:jc w:val="center"/>
              <w:rPr>
                <w:rFonts w:ascii="Inter 18pt" w:eastAsia="Playfair Display Medium" w:hAnsi="Inter 18pt" w:cs="Playfair Display Medium"/>
                <w:lang w:val="en-US"/>
              </w:rPr>
            </w:pPr>
          </w:p>
        </w:tc>
      </w:tr>
      <w:tr w:rsidR="00E27A90" w:rsidRPr="00211D87" w14:paraId="1932B297" w14:textId="77777777" w:rsidTr="0029228B">
        <w:trPr>
          <w:trHeight w:val="290"/>
        </w:trPr>
        <w:tc>
          <w:tcPr>
            <w:tcW w:w="3114" w:type="dxa"/>
            <w:noWrap/>
          </w:tcPr>
          <w:p w14:paraId="0BB33574" w14:textId="77777777" w:rsidR="00E27A90" w:rsidRPr="00211D87" w:rsidRDefault="00E27A90" w:rsidP="0029228B">
            <w:pPr>
              <w:rPr>
                <w:rFonts w:ascii="Inter 18pt" w:eastAsia="Playfair Display Medium" w:hAnsi="Inter 18pt" w:cs="Playfair Display Medium"/>
                <w:lang w:val="en-US"/>
              </w:rPr>
            </w:pPr>
            <w:r>
              <w:rPr>
                <w:rFonts w:ascii="Inter 18pt" w:eastAsia="Playfair Display Medium" w:hAnsi="Inter 18pt" w:cs="Playfair Display Medium"/>
                <w:lang w:val="en-US"/>
              </w:rPr>
              <w:t>Ethically diverse</w:t>
            </w:r>
          </w:p>
        </w:tc>
        <w:tc>
          <w:tcPr>
            <w:tcW w:w="1984" w:type="dxa"/>
            <w:shd w:val="clear" w:color="auto" w:fill="83CAEB" w:themeFill="accent1" w:themeFillTint="66"/>
            <w:noWrap/>
          </w:tcPr>
          <w:p w14:paraId="751658DC" w14:textId="77777777" w:rsidR="00E27A90"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7%</w:t>
            </w:r>
          </w:p>
        </w:tc>
        <w:tc>
          <w:tcPr>
            <w:tcW w:w="1985" w:type="dxa"/>
            <w:shd w:val="clear" w:color="auto" w:fill="83CAEB" w:themeFill="accent1" w:themeFillTint="66"/>
            <w:noWrap/>
          </w:tcPr>
          <w:p w14:paraId="755BF930" w14:textId="77777777" w:rsidR="00E27A90"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10%</w:t>
            </w:r>
          </w:p>
        </w:tc>
        <w:tc>
          <w:tcPr>
            <w:tcW w:w="1984" w:type="dxa"/>
            <w:shd w:val="clear" w:color="auto" w:fill="83CAEB" w:themeFill="accent1" w:themeFillTint="66"/>
            <w:noWrap/>
          </w:tcPr>
          <w:p w14:paraId="64739DA6" w14:textId="77777777" w:rsidR="00E27A90"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7%</w:t>
            </w:r>
          </w:p>
        </w:tc>
        <w:tc>
          <w:tcPr>
            <w:tcW w:w="1843" w:type="dxa"/>
            <w:noWrap/>
          </w:tcPr>
          <w:p w14:paraId="4273C2D8"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13%</w:t>
            </w:r>
          </w:p>
        </w:tc>
        <w:tc>
          <w:tcPr>
            <w:tcW w:w="1701" w:type="dxa"/>
          </w:tcPr>
          <w:p w14:paraId="6E06B4A1" w14:textId="77777777" w:rsidR="00E27A90"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11%</w:t>
            </w:r>
          </w:p>
        </w:tc>
        <w:tc>
          <w:tcPr>
            <w:tcW w:w="2777" w:type="dxa"/>
            <w:noWrap/>
          </w:tcPr>
          <w:p w14:paraId="124C6E5D"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8%</w:t>
            </w:r>
          </w:p>
        </w:tc>
      </w:tr>
      <w:tr w:rsidR="00E27A90" w:rsidRPr="00211D87" w14:paraId="0820173B" w14:textId="77777777" w:rsidTr="0029228B">
        <w:trPr>
          <w:trHeight w:val="290"/>
        </w:trPr>
        <w:tc>
          <w:tcPr>
            <w:tcW w:w="3114" w:type="dxa"/>
            <w:noWrap/>
            <w:hideMark/>
          </w:tcPr>
          <w:p w14:paraId="48FA054D" w14:textId="77777777" w:rsidR="00E27A90" w:rsidRPr="00211D87" w:rsidRDefault="00E27A90" w:rsidP="0029228B">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White</w:t>
            </w:r>
          </w:p>
        </w:tc>
        <w:tc>
          <w:tcPr>
            <w:tcW w:w="1984" w:type="dxa"/>
            <w:shd w:val="clear" w:color="auto" w:fill="83CAEB" w:themeFill="accent1" w:themeFillTint="66"/>
            <w:noWrap/>
            <w:hideMark/>
          </w:tcPr>
          <w:p w14:paraId="3AAA2886"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93%</w:t>
            </w:r>
          </w:p>
        </w:tc>
        <w:tc>
          <w:tcPr>
            <w:tcW w:w="1985" w:type="dxa"/>
            <w:shd w:val="clear" w:color="auto" w:fill="83CAEB" w:themeFill="accent1" w:themeFillTint="66"/>
            <w:noWrap/>
            <w:hideMark/>
          </w:tcPr>
          <w:p w14:paraId="2CE17672"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90%</w:t>
            </w:r>
          </w:p>
        </w:tc>
        <w:tc>
          <w:tcPr>
            <w:tcW w:w="1984" w:type="dxa"/>
            <w:shd w:val="clear" w:color="auto" w:fill="83CAEB" w:themeFill="accent1" w:themeFillTint="66"/>
            <w:noWrap/>
            <w:hideMark/>
          </w:tcPr>
          <w:p w14:paraId="6089BE1E"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9</w:t>
            </w:r>
            <w:r>
              <w:rPr>
                <w:rFonts w:ascii="Inter 18pt" w:eastAsia="Playfair Display Medium" w:hAnsi="Inter 18pt" w:cs="Playfair Display Medium"/>
                <w:lang w:val="en-US"/>
              </w:rPr>
              <w:t>3</w:t>
            </w:r>
            <w:r w:rsidRPr="00211D87">
              <w:rPr>
                <w:rFonts w:ascii="Inter 18pt" w:eastAsia="Playfair Display Medium" w:hAnsi="Inter 18pt" w:cs="Playfair Display Medium"/>
                <w:lang w:val="en-US"/>
              </w:rPr>
              <w:t>%</w:t>
            </w:r>
          </w:p>
        </w:tc>
        <w:tc>
          <w:tcPr>
            <w:tcW w:w="1843" w:type="dxa"/>
            <w:noWrap/>
            <w:hideMark/>
          </w:tcPr>
          <w:p w14:paraId="1F4F6269"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86%</w:t>
            </w:r>
          </w:p>
        </w:tc>
        <w:tc>
          <w:tcPr>
            <w:tcW w:w="1701" w:type="dxa"/>
          </w:tcPr>
          <w:p w14:paraId="437F23FF"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88%</w:t>
            </w:r>
          </w:p>
        </w:tc>
        <w:tc>
          <w:tcPr>
            <w:tcW w:w="2777" w:type="dxa"/>
            <w:noWrap/>
            <w:hideMark/>
          </w:tcPr>
          <w:p w14:paraId="7F94BCE8"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9</w:t>
            </w:r>
            <w:r>
              <w:rPr>
                <w:rFonts w:ascii="Inter 18pt" w:eastAsia="Playfair Display Medium" w:hAnsi="Inter 18pt" w:cs="Playfair Display Medium"/>
                <w:lang w:val="en-US"/>
              </w:rPr>
              <w:t>1</w:t>
            </w:r>
            <w:r w:rsidRPr="00211D87">
              <w:rPr>
                <w:rFonts w:ascii="Inter 18pt" w:eastAsia="Playfair Display Medium" w:hAnsi="Inter 18pt" w:cs="Playfair Display Medium"/>
                <w:lang w:val="en-US"/>
              </w:rPr>
              <w:t>%</w:t>
            </w:r>
          </w:p>
        </w:tc>
      </w:tr>
      <w:tr w:rsidR="00E27A90" w:rsidRPr="00211D87" w14:paraId="2138A307" w14:textId="77777777" w:rsidTr="0029228B">
        <w:trPr>
          <w:trHeight w:val="290"/>
        </w:trPr>
        <w:tc>
          <w:tcPr>
            <w:tcW w:w="3114" w:type="dxa"/>
            <w:noWrap/>
            <w:hideMark/>
          </w:tcPr>
          <w:p w14:paraId="5227EB27" w14:textId="77777777" w:rsidR="00E27A90" w:rsidRPr="00211D87" w:rsidRDefault="00E27A90" w:rsidP="0029228B">
            <w:pPr>
              <w:rPr>
                <w:rFonts w:ascii="Inter 18pt" w:eastAsia="Playfair Display Medium" w:hAnsi="Inter 18pt" w:cs="Playfair Display Medium"/>
                <w:lang w:val="en-US"/>
              </w:rPr>
            </w:pPr>
            <w:r>
              <w:rPr>
                <w:rFonts w:ascii="Inter 18pt" w:eastAsia="Playfair Display Medium" w:hAnsi="Inter 18pt" w:cs="Playfair Display Medium"/>
                <w:lang w:val="en-US"/>
              </w:rPr>
              <w:t>Lower Socio-Economic</w:t>
            </w:r>
            <w:r w:rsidRPr="00211D87">
              <w:rPr>
                <w:rFonts w:ascii="Inter 18pt" w:eastAsia="Playfair Display Medium" w:hAnsi="Inter 18pt" w:cs="Playfair Display Medium"/>
                <w:lang w:val="en-US"/>
              </w:rPr>
              <w:t xml:space="preserve"> background</w:t>
            </w:r>
          </w:p>
        </w:tc>
        <w:tc>
          <w:tcPr>
            <w:tcW w:w="1984" w:type="dxa"/>
            <w:shd w:val="clear" w:color="auto" w:fill="83CAEB" w:themeFill="accent1" w:themeFillTint="66"/>
            <w:noWrap/>
            <w:hideMark/>
          </w:tcPr>
          <w:p w14:paraId="60752443"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21</w:t>
            </w:r>
            <w:r w:rsidRPr="00211D87">
              <w:rPr>
                <w:rFonts w:ascii="Inter 18pt" w:eastAsia="Playfair Display Medium" w:hAnsi="Inter 18pt" w:cs="Playfair Display Medium"/>
                <w:lang w:val="en-US"/>
              </w:rPr>
              <w:t>%</w:t>
            </w:r>
          </w:p>
        </w:tc>
        <w:tc>
          <w:tcPr>
            <w:tcW w:w="1985" w:type="dxa"/>
            <w:shd w:val="clear" w:color="auto" w:fill="83CAEB" w:themeFill="accent1" w:themeFillTint="66"/>
            <w:noWrap/>
            <w:hideMark/>
          </w:tcPr>
          <w:p w14:paraId="08FD0A2A"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2</w:t>
            </w:r>
            <w:r w:rsidRPr="00211D87">
              <w:rPr>
                <w:rFonts w:ascii="Inter 18pt" w:eastAsia="Playfair Display Medium" w:hAnsi="Inter 18pt" w:cs="Playfair Display Medium"/>
                <w:lang w:val="en-US"/>
              </w:rPr>
              <w:t>0%</w:t>
            </w:r>
          </w:p>
        </w:tc>
        <w:tc>
          <w:tcPr>
            <w:tcW w:w="1984" w:type="dxa"/>
            <w:shd w:val="clear" w:color="auto" w:fill="83CAEB" w:themeFill="accent1" w:themeFillTint="66"/>
            <w:noWrap/>
            <w:hideMark/>
          </w:tcPr>
          <w:p w14:paraId="6E7BAF58"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31%</w:t>
            </w:r>
          </w:p>
        </w:tc>
        <w:tc>
          <w:tcPr>
            <w:tcW w:w="1843" w:type="dxa"/>
            <w:noWrap/>
            <w:hideMark/>
          </w:tcPr>
          <w:p w14:paraId="1A02A4C1" w14:textId="77777777" w:rsidR="00E27A90" w:rsidRPr="00211D87" w:rsidRDefault="00E27A90" w:rsidP="0029228B">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13%</w:t>
            </w:r>
          </w:p>
        </w:tc>
        <w:tc>
          <w:tcPr>
            <w:tcW w:w="1701" w:type="dxa"/>
          </w:tcPr>
          <w:p w14:paraId="7277353C"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29%</w:t>
            </w:r>
          </w:p>
        </w:tc>
        <w:tc>
          <w:tcPr>
            <w:tcW w:w="2777" w:type="dxa"/>
            <w:noWrap/>
            <w:hideMark/>
          </w:tcPr>
          <w:p w14:paraId="624236AE" w14:textId="77777777" w:rsidR="00E27A90" w:rsidRPr="00211D87" w:rsidRDefault="00E27A90" w:rsidP="0029228B">
            <w:pPr>
              <w:jc w:val="center"/>
              <w:rPr>
                <w:rFonts w:ascii="Inter 18pt" w:eastAsia="Playfair Display Medium" w:hAnsi="Inter 18pt" w:cs="Playfair Display Medium"/>
                <w:lang w:val="en-US"/>
              </w:rPr>
            </w:pPr>
            <w:r>
              <w:rPr>
                <w:rFonts w:ascii="Inter 18pt" w:eastAsia="Playfair Display Medium" w:hAnsi="Inter 18pt" w:cs="Playfair Display Medium"/>
                <w:lang w:val="en-US"/>
              </w:rPr>
              <w:t>39</w:t>
            </w:r>
            <w:r w:rsidRPr="00211D87">
              <w:rPr>
                <w:rFonts w:ascii="Inter 18pt" w:eastAsia="Playfair Display Medium" w:hAnsi="Inter 18pt" w:cs="Playfair Display Medium"/>
                <w:lang w:val="en-US"/>
              </w:rPr>
              <w:t>%</w:t>
            </w:r>
          </w:p>
        </w:tc>
      </w:tr>
    </w:tbl>
    <w:p w14:paraId="4FC9C93E" w14:textId="77777777" w:rsidR="00E27A90" w:rsidRDefault="00E27A90" w:rsidP="00705DE1">
      <w:pPr>
        <w:rPr>
          <w:rFonts w:ascii="Inter 18pt" w:eastAsia="Playfair Display Medium" w:hAnsi="Inter 18pt" w:cs="Playfair Display Medium"/>
          <w:i/>
          <w:iCs/>
          <w:lang w:val="en-US"/>
        </w:rPr>
      </w:pPr>
    </w:p>
    <w:p w14:paraId="546DE2A2" w14:textId="77777777" w:rsidR="00E27A90" w:rsidRDefault="00E27A90" w:rsidP="00705DE1">
      <w:pPr>
        <w:rPr>
          <w:rFonts w:ascii="Inter 18pt" w:eastAsia="Playfair Display Medium" w:hAnsi="Inter 18pt" w:cs="Playfair Display Medium"/>
          <w:i/>
          <w:iCs/>
          <w:lang w:val="en-US"/>
        </w:rPr>
      </w:pPr>
    </w:p>
    <w:p w14:paraId="491DB127" w14:textId="77777777" w:rsidR="00705DE1" w:rsidRPr="00211D87" w:rsidRDefault="00705DE1" w:rsidP="00705DE1">
      <w:pPr>
        <w:rPr>
          <w:rFonts w:ascii="Inter 18pt" w:hAnsi="Inter 18pt" w:cs="Calibri"/>
          <w:b/>
          <w:bCs/>
        </w:rPr>
      </w:pPr>
    </w:p>
    <w:p w14:paraId="2AC2961A" w14:textId="77777777" w:rsidR="00E27A90" w:rsidRPr="00211D87" w:rsidRDefault="00E27A90" w:rsidP="0029228B">
      <w:pPr>
        <w:rPr>
          <w:rFonts w:ascii="Inter 18pt" w:hAnsi="Inter 18pt" w:cs="Calibri"/>
          <w:b/>
          <w:bCs/>
        </w:rPr>
      </w:pPr>
    </w:p>
    <w:p w14:paraId="0605368B" w14:textId="5F88F13C" w:rsidR="00E27A90" w:rsidRPr="00211D87" w:rsidRDefault="00E27A90" w:rsidP="0029228B">
      <w:pPr>
        <w:rPr>
          <w:rFonts w:ascii="Inter 18pt" w:eastAsia="Playfair Display Medium" w:hAnsi="Inter 18pt" w:cs="Playfair Display Medium"/>
          <w:sz w:val="26"/>
          <w:szCs w:val="26"/>
          <w:lang w:val="en-US"/>
        </w:rPr>
      </w:pPr>
      <w:r w:rsidRPr="00211D87">
        <w:rPr>
          <w:rFonts w:ascii="Inter 18pt" w:eastAsia="Playfair Display Medium" w:hAnsi="Inter 18pt" w:cs="Playfair Display Medium"/>
          <w:sz w:val="26"/>
          <w:szCs w:val="26"/>
          <w:lang w:val="en-US"/>
        </w:rPr>
        <w:t>The above table shows Suffolk Cricket Limited collated survey responses, completed by Suffolk Development team and Board over the past three years</w:t>
      </w:r>
      <w:r w:rsidR="00C7280E">
        <w:rPr>
          <w:rFonts w:ascii="Inter 18pt" w:eastAsia="Playfair Display Medium" w:hAnsi="Inter 18pt" w:cs="Playfair Display Medium"/>
          <w:sz w:val="26"/>
          <w:szCs w:val="26"/>
          <w:lang w:val="en-US"/>
        </w:rPr>
        <w:t xml:space="preserve"> (2025 results pending)</w:t>
      </w:r>
      <w:r w:rsidRPr="00211D87">
        <w:rPr>
          <w:rFonts w:ascii="Inter 18pt" w:eastAsia="Playfair Display Medium" w:hAnsi="Inter 18pt" w:cs="Playfair Display Medium"/>
          <w:sz w:val="26"/>
          <w:szCs w:val="26"/>
          <w:lang w:val="en-US"/>
        </w:rPr>
        <w:t>.</w:t>
      </w:r>
    </w:p>
    <w:p w14:paraId="110A36D5" w14:textId="77777777" w:rsidR="00E27A90" w:rsidRPr="00211D87" w:rsidRDefault="00E27A90" w:rsidP="0029228B">
      <w:pPr>
        <w:rPr>
          <w:rFonts w:ascii="Inter 18pt" w:eastAsia="Playfair Display Medium" w:hAnsi="Inter 18pt" w:cs="Playfair Display Medium"/>
          <w:sz w:val="26"/>
          <w:szCs w:val="26"/>
          <w:lang w:val="en-US"/>
        </w:rPr>
      </w:pPr>
    </w:p>
    <w:p w14:paraId="4FE65608" w14:textId="77777777" w:rsidR="00E27A90" w:rsidRPr="00211D87" w:rsidRDefault="00E27A90" w:rsidP="0029228B">
      <w:pPr>
        <w:rPr>
          <w:rFonts w:ascii="Inter 18pt" w:eastAsia="Playfair Display Medium" w:hAnsi="Inter 18pt" w:cs="Playfair Display Medium"/>
          <w:sz w:val="26"/>
          <w:szCs w:val="26"/>
          <w:lang w:val="en-US"/>
        </w:rPr>
      </w:pPr>
      <w:r w:rsidRPr="00211D87">
        <w:rPr>
          <w:rFonts w:ascii="Inter 18pt" w:eastAsia="Playfair Display Medium" w:hAnsi="Inter 18pt" w:cs="Playfair Display Medium"/>
          <w:sz w:val="26"/>
          <w:szCs w:val="26"/>
          <w:lang w:val="en-US"/>
        </w:rPr>
        <w:t xml:space="preserve">As you can see our female representation has increased from 14% in 2022 to </w:t>
      </w:r>
      <w:r>
        <w:rPr>
          <w:rFonts w:ascii="Inter 18pt" w:eastAsia="Playfair Display Medium" w:hAnsi="Inter 18pt" w:cs="Playfair Display Medium"/>
          <w:sz w:val="26"/>
          <w:szCs w:val="26"/>
          <w:lang w:val="en-US"/>
        </w:rPr>
        <w:t>33</w:t>
      </w:r>
      <w:r w:rsidRPr="00211D87">
        <w:rPr>
          <w:rFonts w:ascii="Inter 18pt" w:eastAsia="Playfair Display Medium" w:hAnsi="Inter 18pt" w:cs="Playfair Display Medium"/>
          <w:sz w:val="26"/>
          <w:szCs w:val="26"/>
          <w:lang w:val="en-US"/>
        </w:rPr>
        <w:t>% in 2024. A main part of this is that are Board (total 11 people) now comprises of 5 females (45%)</w:t>
      </w:r>
    </w:p>
    <w:p w14:paraId="527F43C7" w14:textId="77777777" w:rsidR="00E27A90" w:rsidRPr="00211D87" w:rsidRDefault="00E27A90" w:rsidP="0029228B">
      <w:pPr>
        <w:rPr>
          <w:rFonts w:ascii="Inter 18pt" w:eastAsia="Playfair Display Medium" w:hAnsi="Inter 18pt" w:cs="Playfair Display Medium"/>
          <w:sz w:val="26"/>
          <w:szCs w:val="26"/>
          <w:lang w:val="en-US"/>
        </w:rPr>
      </w:pPr>
    </w:p>
    <w:p w14:paraId="7757FF15" w14:textId="77777777" w:rsidR="00E27A90" w:rsidRPr="00211D87" w:rsidRDefault="00E27A90" w:rsidP="0029228B">
      <w:pPr>
        <w:rPr>
          <w:rFonts w:ascii="Inter 18pt" w:hAnsi="Inter 18pt" w:cs="Calibri"/>
          <w:b/>
          <w:bCs/>
          <w:sz w:val="36"/>
          <w:szCs w:val="36"/>
        </w:rPr>
      </w:pPr>
      <w:r w:rsidRPr="00211D87">
        <w:rPr>
          <w:rFonts w:ascii="Inter 18pt" w:eastAsia="Playfair Display Medium" w:hAnsi="Inter 18pt" w:cs="Playfair Display Medium"/>
          <w:sz w:val="26"/>
          <w:szCs w:val="26"/>
          <w:lang w:val="en-US"/>
        </w:rPr>
        <w:t>Overall the people working for Suffolk Cricket Limited reflect the demographics of our county.</w:t>
      </w:r>
    </w:p>
    <w:p w14:paraId="05E1C803" w14:textId="77777777" w:rsidR="00E27A90" w:rsidRPr="00211D87" w:rsidRDefault="00E27A90" w:rsidP="0029228B">
      <w:pPr>
        <w:rPr>
          <w:rFonts w:ascii="Inter 18pt" w:eastAsia="Playfair Display Medium" w:hAnsi="Inter 18pt" w:cs="Playfair Display Medium"/>
          <w:sz w:val="26"/>
          <w:szCs w:val="26"/>
          <w:lang w:val="en-US"/>
        </w:rPr>
      </w:pPr>
    </w:p>
    <w:p w14:paraId="41C2C679" w14:textId="77777777" w:rsidR="00E27A90" w:rsidRDefault="00E27A90" w:rsidP="00E27A90">
      <w:pPr>
        <w:rPr>
          <w:rFonts w:ascii="Inter 18pt" w:eastAsia="Playfair Display Medium" w:hAnsi="Inter 18pt" w:cs="Playfair Display Medium"/>
          <w:sz w:val="26"/>
          <w:szCs w:val="26"/>
          <w:lang w:val="en-US"/>
        </w:rPr>
      </w:pPr>
      <w:r w:rsidRPr="00211D87">
        <w:rPr>
          <w:rFonts w:ascii="Inter 18pt" w:eastAsia="Playfair Display Medium" w:hAnsi="Inter 18pt" w:cs="Playfair Display Medium"/>
          <w:sz w:val="26"/>
          <w:szCs w:val="26"/>
          <w:lang w:val="en-US"/>
        </w:rPr>
        <w:t>Suffolk Cricket are committed to ensuring EDI is integral to everything that we do, from a strategic point of view to policies, operations and work programmes. Our following Vision hopefully demonstrates that;</w:t>
      </w:r>
    </w:p>
    <w:tbl>
      <w:tblPr>
        <w:tblpPr w:leftFromText="180" w:rightFromText="180" w:vertAnchor="text" w:horzAnchor="margin" w:tblpXSpec="center" w:tblpY="22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3490"/>
        <w:gridCol w:w="3788"/>
        <w:gridCol w:w="3969"/>
      </w:tblGrid>
      <w:tr w:rsidR="000456DD" w:rsidRPr="00211D87" w14:paraId="04D39C54" w14:textId="77777777" w:rsidTr="005402AD">
        <w:trPr>
          <w:trHeight w:val="657"/>
          <w:jc w:val="center"/>
        </w:trPr>
        <w:tc>
          <w:tcPr>
            <w:tcW w:w="14737" w:type="dxa"/>
            <w:gridSpan w:val="4"/>
            <w:shd w:val="clear" w:color="auto" w:fill="156082" w:themeFill="accent1"/>
            <w:vAlign w:val="center"/>
          </w:tcPr>
          <w:p w14:paraId="4B25D119" w14:textId="77777777" w:rsidR="00705DE1" w:rsidRPr="00211D87" w:rsidRDefault="00705DE1" w:rsidP="00F63FA2">
            <w:pPr>
              <w:jc w:val="center"/>
              <w:rPr>
                <w:rFonts w:ascii="Inter 18pt" w:hAnsi="Inter 18pt" w:cs="Calibri"/>
                <w:b/>
                <w:bCs/>
                <w:sz w:val="40"/>
                <w:szCs w:val="40"/>
              </w:rPr>
            </w:pPr>
            <w:r w:rsidRPr="00211D87">
              <w:rPr>
                <w:rFonts w:ascii="Inter 18pt" w:eastAsia="Playfair Display Medium" w:hAnsi="Inter 18pt" w:cs="Playfair Display Medium"/>
                <w:b/>
                <w:bCs/>
                <w:color w:val="FFFFFF" w:themeColor="background1"/>
                <w:sz w:val="42"/>
                <w:szCs w:val="42"/>
                <w:lang w:val="en-US"/>
              </w:rPr>
              <w:lastRenderedPageBreak/>
              <w:t>Suffolk Cricket is for Everyone</w:t>
            </w:r>
            <w:r w:rsidRPr="00211D87">
              <w:rPr>
                <w:rFonts w:ascii="Inter 18pt" w:hAnsi="Inter 18pt" w:cs="Calibri"/>
                <w:b/>
                <w:bCs/>
                <w:color w:val="FFFFFF" w:themeColor="background1"/>
                <w:sz w:val="40"/>
                <w:szCs w:val="40"/>
              </w:rPr>
              <w:t xml:space="preserve">   </w:t>
            </w:r>
          </w:p>
        </w:tc>
      </w:tr>
      <w:tr w:rsidR="000456DD" w:rsidRPr="00211D87" w14:paraId="0D20137D" w14:textId="77777777" w:rsidTr="00001090">
        <w:trPr>
          <w:trHeight w:val="1743"/>
          <w:jc w:val="center"/>
        </w:trPr>
        <w:tc>
          <w:tcPr>
            <w:tcW w:w="3490" w:type="dxa"/>
          </w:tcPr>
          <w:p w14:paraId="4520F9BD" w14:textId="77777777" w:rsidR="00705DE1" w:rsidRPr="00211D87" w:rsidRDefault="00705DE1" w:rsidP="00F63FA2">
            <w:pPr>
              <w:spacing w:before="60"/>
              <w:contextualSpacing/>
              <w:jc w:val="center"/>
              <w:rPr>
                <w:rFonts w:ascii="Inter 18pt" w:eastAsia="Playfair Display Medium" w:hAnsi="Inter 18pt" w:cs="Playfair Display Medium"/>
                <w:b/>
                <w:bCs/>
                <w:sz w:val="28"/>
                <w:szCs w:val="28"/>
                <w:u w:val="single"/>
                <w:lang w:val="en-US"/>
              </w:rPr>
            </w:pPr>
            <w:bookmarkStart w:id="0" w:name="_Hlk103334427"/>
            <w:r w:rsidRPr="00211D87">
              <w:rPr>
                <w:rFonts w:ascii="Inter 18pt" w:eastAsia="Playfair Display Medium" w:hAnsi="Inter 18pt" w:cs="Playfair Display Medium"/>
                <w:b/>
                <w:bCs/>
                <w:sz w:val="28"/>
                <w:szCs w:val="28"/>
                <w:u w:val="single"/>
                <w:lang w:val="en-US"/>
              </w:rPr>
              <w:t>Objective 1</w:t>
            </w:r>
          </w:p>
          <w:p w14:paraId="1D199C7B" w14:textId="77777777" w:rsidR="00705DE1" w:rsidRPr="00211D87" w:rsidRDefault="00705DE1" w:rsidP="00F63FA2">
            <w:pPr>
              <w:spacing w:before="60"/>
              <w:contextualSpacing/>
              <w:jc w:val="center"/>
              <w:rPr>
                <w:rFonts w:ascii="Inter 18pt" w:eastAsia="Playfair Display Medium" w:hAnsi="Inter 18pt" w:cs="Playfair Display Medium"/>
                <w:b/>
                <w:bCs/>
                <w:sz w:val="28"/>
                <w:szCs w:val="28"/>
                <w:u w:val="single"/>
                <w:lang w:val="en-US"/>
              </w:rPr>
            </w:pPr>
            <w:r w:rsidRPr="00211D87">
              <w:rPr>
                <w:rFonts w:ascii="Inter 18pt" w:eastAsia="Playfair Display Medium" w:hAnsi="Inter 18pt" w:cs="Playfair Display Medium"/>
                <w:b/>
                <w:bCs/>
                <w:sz w:val="28"/>
                <w:szCs w:val="28"/>
                <w:u w:val="single"/>
                <w:lang w:val="en-US"/>
              </w:rPr>
              <w:t>Building diverse teams</w:t>
            </w:r>
          </w:p>
          <w:p w14:paraId="7A94E5D5" w14:textId="77777777" w:rsidR="00705DE1" w:rsidRPr="00211D87" w:rsidRDefault="00705DE1" w:rsidP="00F63FA2">
            <w:pPr>
              <w:spacing w:before="60"/>
              <w:contextualSpacing/>
              <w:jc w:val="center"/>
              <w:rPr>
                <w:rFonts w:ascii="Inter 18pt" w:hAnsi="Inter 18pt" w:cs="Calibri"/>
                <w:sz w:val="28"/>
                <w:szCs w:val="28"/>
              </w:rPr>
            </w:pPr>
            <w:r w:rsidRPr="00211D87">
              <w:rPr>
                <w:rFonts w:ascii="Inter 18pt" w:eastAsia="Playfair Display Medium" w:hAnsi="Inter 18pt" w:cs="Playfair Display Medium"/>
                <w:sz w:val="26"/>
                <w:szCs w:val="26"/>
                <w:lang w:val="en-US"/>
              </w:rPr>
              <w:t>Recruit, retain and support a diverse workforce</w:t>
            </w:r>
            <w:bookmarkEnd w:id="0"/>
          </w:p>
        </w:tc>
        <w:tc>
          <w:tcPr>
            <w:tcW w:w="3490" w:type="dxa"/>
          </w:tcPr>
          <w:p w14:paraId="3D4223B3" w14:textId="77777777" w:rsidR="00705DE1" w:rsidRPr="00211D87" w:rsidRDefault="00705DE1" w:rsidP="00F63FA2">
            <w:pPr>
              <w:spacing w:before="60"/>
              <w:contextualSpacing/>
              <w:jc w:val="center"/>
              <w:rPr>
                <w:rFonts w:ascii="Inter 18pt" w:eastAsia="Playfair Display Medium" w:hAnsi="Inter 18pt" w:cs="Playfair Display Medium"/>
                <w:b/>
                <w:bCs/>
                <w:sz w:val="28"/>
                <w:szCs w:val="28"/>
                <w:u w:val="single"/>
                <w:lang w:val="en-US"/>
              </w:rPr>
            </w:pPr>
            <w:bookmarkStart w:id="1" w:name="_Hlk103334718"/>
            <w:r w:rsidRPr="00211D87">
              <w:rPr>
                <w:rFonts w:ascii="Inter 18pt" w:eastAsia="Playfair Display Medium" w:hAnsi="Inter 18pt" w:cs="Playfair Display Medium"/>
                <w:b/>
                <w:bCs/>
                <w:sz w:val="28"/>
                <w:szCs w:val="28"/>
                <w:u w:val="single"/>
                <w:lang w:val="en-US"/>
              </w:rPr>
              <w:t>Objective 2</w:t>
            </w:r>
          </w:p>
          <w:p w14:paraId="2D6065AB" w14:textId="77777777" w:rsidR="00705DE1" w:rsidRPr="00211D87" w:rsidRDefault="00705DE1" w:rsidP="00F63FA2">
            <w:pPr>
              <w:spacing w:before="60"/>
              <w:contextualSpacing/>
              <w:jc w:val="center"/>
              <w:rPr>
                <w:rFonts w:ascii="Inter 18pt" w:eastAsia="Playfair Display Medium" w:hAnsi="Inter 18pt" w:cs="Playfair Display Medium"/>
                <w:b/>
                <w:bCs/>
                <w:sz w:val="28"/>
                <w:szCs w:val="28"/>
                <w:u w:val="single"/>
                <w:lang w:val="en-US"/>
              </w:rPr>
            </w:pPr>
            <w:r w:rsidRPr="00211D87">
              <w:rPr>
                <w:rFonts w:ascii="Inter 18pt" w:eastAsia="Playfair Display Medium" w:hAnsi="Inter 18pt" w:cs="Playfair Display Medium"/>
                <w:b/>
                <w:bCs/>
                <w:sz w:val="28"/>
                <w:szCs w:val="28"/>
                <w:u w:val="single"/>
                <w:lang w:val="en-US"/>
              </w:rPr>
              <w:t>Inclusive Environment</w:t>
            </w:r>
          </w:p>
          <w:p w14:paraId="66290A37" w14:textId="77777777" w:rsidR="00705DE1" w:rsidRPr="00211D87" w:rsidRDefault="00705DE1" w:rsidP="00F63FA2">
            <w:pPr>
              <w:spacing w:before="60"/>
              <w:contextualSpacing/>
              <w:jc w:val="center"/>
              <w:rPr>
                <w:rFonts w:ascii="Inter 18pt" w:hAnsi="Inter 18pt" w:cs="Calibri"/>
                <w:sz w:val="28"/>
                <w:szCs w:val="28"/>
              </w:rPr>
            </w:pPr>
            <w:r w:rsidRPr="00211D87">
              <w:rPr>
                <w:rFonts w:ascii="Inter 18pt" w:eastAsia="Playfair Display Medium" w:hAnsi="Inter 18pt" w:cs="Playfair Display Medium"/>
                <w:sz w:val="26"/>
                <w:szCs w:val="26"/>
                <w:lang w:val="en-US"/>
              </w:rPr>
              <w:t>Offers to meet Suffolk’s diverse needs, abilities</w:t>
            </w:r>
            <w:bookmarkEnd w:id="1"/>
          </w:p>
        </w:tc>
        <w:tc>
          <w:tcPr>
            <w:tcW w:w="3788" w:type="dxa"/>
          </w:tcPr>
          <w:p w14:paraId="4F79C98E" w14:textId="77777777" w:rsidR="00705DE1" w:rsidRPr="00211D87" w:rsidRDefault="00705DE1" w:rsidP="00F63FA2">
            <w:pPr>
              <w:spacing w:before="60"/>
              <w:contextualSpacing/>
              <w:jc w:val="center"/>
              <w:rPr>
                <w:rFonts w:ascii="Inter 18pt" w:eastAsia="Playfair Display Medium" w:hAnsi="Inter 18pt" w:cs="Playfair Display Medium"/>
                <w:b/>
                <w:bCs/>
                <w:sz w:val="28"/>
                <w:szCs w:val="28"/>
                <w:u w:val="single"/>
                <w:lang w:val="en-US"/>
              </w:rPr>
            </w:pPr>
            <w:r w:rsidRPr="00211D87">
              <w:rPr>
                <w:rFonts w:ascii="Inter 18pt" w:eastAsia="Playfair Display Medium" w:hAnsi="Inter 18pt" w:cs="Playfair Display Medium"/>
                <w:b/>
                <w:bCs/>
                <w:sz w:val="28"/>
                <w:szCs w:val="28"/>
                <w:u w:val="single"/>
                <w:lang w:val="en-US"/>
              </w:rPr>
              <w:t>Objective 3</w:t>
            </w:r>
          </w:p>
          <w:p w14:paraId="0E3623CE" w14:textId="77777777" w:rsidR="00705DE1" w:rsidRPr="00211D87" w:rsidRDefault="00705DE1" w:rsidP="00F63FA2">
            <w:pPr>
              <w:spacing w:before="60"/>
              <w:contextualSpacing/>
              <w:jc w:val="center"/>
              <w:rPr>
                <w:rFonts w:ascii="Inter 18pt" w:hAnsi="Inter 18pt" w:cs="Calibri"/>
                <w:sz w:val="28"/>
                <w:szCs w:val="28"/>
              </w:rPr>
            </w:pPr>
            <w:r w:rsidRPr="00211D87">
              <w:rPr>
                <w:rFonts w:ascii="Inter 18pt" w:eastAsia="Playfair Display Medium" w:hAnsi="Inter 18pt" w:cs="Playfair Display Medium"/>
                <w:b/>
                <w:bCs/>
                <w:sz w:val="28"/>
                <w:szCs w:val="28"/>
                <w:u w:val="single"/>
                <w:lang w:val="en-US"/>
              </w:rPr>
              <w:t>Building EDI capability</w:t>
            </w:r>
            <w:r w:rsidRPr="00211D87">
              <w:rPr>
                <w:rFonts w:ascii="Inter 18pt" w:hAnsi="Inter 18pt" w:cs="Calibri"/>
                <w:b/>
                <w:bCs/>
                <w:sz w:val="28"/>
                <w:szCs w:val="28"/>
              </w:rPr>
              <w:t xml:space="preserve"> </w:t>
            </w:r>
            <w:r w:rsidRPr="00211D87">
              <w:rPr>
                <w:rFonts w:ascii="Inter 18pt" w:eastAsia="Playfair Display Medium" w:hAnsi="Inter 18pt" w:cs="Playfair Display Medium"/>
                <w:sz w:val="26"/>
                <w:szCs w:val="26"/>
                <w:lang w:val="en-US"/>
              </w:rPr>
              <w:t>Leadership &amp; Education</w:t>
            </w:r>
          </w:p>
          <w:p w14:paraId="4E0859CC" w14:textId="77777777" w:rsidR="00705DE1" w:rsidRPr="00211D87" w:rsidRDefault="00705DE1" w:rsidP="00F63FA2">
            <w:pPr>
              <w:rPr>
                <w:rFonts w:ascii="Inter 18pt" w:hAnsi="Inter 18pt" w:cs="Calibri"/>
                <w:b/>
                <w:bCs/>
                <w:sz w:val="28"/>
                <w:szCs w:val="28"/>
              </w:rPr>
            </w:pPr>
          </w:p>
        </w:tc>
        <w:tc>
          <w:tcPr>
            <w:tcW w:w="3969" w:type="dxa"/>
          </w:tcPr>
          <w:p w14:paraId="3169B749" w14:textId="77777777" w:rsidR="00705DE1" w:rsidRPr="00211D87" w:rsidRDefault="00705DE1" w:rsidP="00F63FA2">
            <w:pPr>
              <w:spacing w:before="60"/>
              <w:contextualSpacing/>
              <w:jc w:val="center"/>
              <w:rPr>
                <w:rFonts w:ascii="Inter 18pt" w:eastAsia="Playfair Display Medium" w:hAnsi="Inter 18pt" w:cs="Playfair Display Medium"/>
                <w:b/>
                <w:bCs/>
                <w:sz w:val="28"/>
                <w:szCs w:val="28"/>
                <w:u w:val="single"/>
                <w:lang w:val="en-US"/>
              </w:rPr>
            </w:pPr>
            <w:r w:rsidRPr="00211D87">
              <w:rPr>
                <w:rFonts w:ascii="Inter 18pt" w:eastAsia="Playfair Display Medium" w:hAnsi="Inter 18pt" w:cs="Playfair Display Medium"/>
                <w:b/>
                <w:bCs/>
                <w:sz w:val="28"/>
                <w:szCs w:val="28"/>
                <w:u w:val="single"/>
                <w:lang w:val="en-US"/>
              </w:rPr>
              <w:t>Objective 4</w:t>
            </w:r>
          </w:p>
          <w:p w14:paraId="3FA92CA2" w14:textId="77777777" w:rsidR="00705DE1" w:rsidRPr="00211D87" w:rsidRDefault="00705DE1" w:rsidP="00F63FA2">
            <w:pPr>
              <w:spacing w:before="60"/>
              <w:contextualSpacing/>
              <w:jc w:val="center"/>
              <w:rPr>
                <w:rFonts w:ascii="Inter 18pt" w:hAnsi="Inter 18pt" w:cs="Calibri"/>
                <w:b/>
                <w:bCs/>
                <w:sz w:val="28"/>
                <w:szCs w:val="28"/>
              </w:rPr>
            </w:pPr>
            <w:r w:rsidRPr="00211D87">
              <w:rPr>
                <w:rFonts w:ascii="Inter 18pt" w:eastAsia="Playfair Display Medium" w:hAnsi="Inter 18pt" w:cs="Playfair Display Medium"/>
                <w:b/>
                <w:bCs/>
                <w:sz w:val="28"/>
                <w:szCs w:val="28"/>
                <w:u w:val="single"/>
                <w:lang w:val="en-US"/>
              </w:rPr>
              <w:t>Leadership &amp; Governance</w:t>
            </w:r>
            <w:r w:rsidRPr="00211D87">
              <w:rPr>
                <w:rFonts w:ascii="Inter 18pt" w:hAnsi="Inter 18pt" w:cs="Calibri"/>
                <w:b/>
                <w:bCs/>
                <w:sz w:val="28"/>
                <w:szCs w:val="28"/>
              </w:rPr>
              <w:t xml:space="preserve"> </w:t>
            </w:r>
          </w:p>
          <w:p w14:paraId="2ED06E31" w14:textId="005538EA" w:rsidR="00705DE1" w:rsidRPr="005402AD" w:rsidRDefault="00705DE1" w:rsidP="005402AD">
            <w:pPr>
              <w:spacing w:before="60"/>
              <w:contextualSpacing/>
              <w:jc w:val="center"/>
              <w:rPr>
                <w:rFonts w:ascii="Inter 18pt" w:eastAsia="Playfair Display Medium" w:hAnsi="Inter 18pt" w:cs="Playfair Display Medium"/>
                <w:sz w:val="26"/>
                <w:szCs w:val="26"/>
                <w:lang w:val="en-US"/>
              </w:rPr>
            </w:pPr>
            <w:r w:rsidRPr="005402AD">
              <w:rPr>
                <w:rFonts w:ascii="Inter 18pt" w:eastAsia="Playfair Display Medium" w:hAnsi="Inter 18pt" w:cs="Playfair Display Medium"/>
                <w:sz w:val="26"/>
                <w:szCs w:val="26"/>
                <w:lang w:val="en-US"/>
              </w:rPr>
              <w:t>Monitoring, reviewing &amp; reporting</w:t>
            </w:r>
          </w:p>
        </w:tc>
      </w:tr>
      <w:tr w:rsidR="000456DD" w:rsidRPr="00211D87" w14:paraId="317DD064" w14:textId="77777777" w:rsidTr="00001090">
        <w:trPr>
          <w:trHeight w:val="5227"/>
          <w:jc w:val="center"/>
        </w:trPr>
        <w:tc>
          <w:tcPr>
            <w:tcW w:w="3490" w:type="dxa"/>
          </w:tcPr>
          <w:p w14:paraId="2298530A" w14:textId="77777777" w:rsidR="00705DE1" w:rsidRPr="00211D87" w:rsidRDefault="00705DE1" w:rsidP="00F63FA2">
            <w:pPr>
              <w:jc w:val="cente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ACTIONS</w:t>
            </w:r>
          </w:p>
          <w:p w14:paraId="48B67C0D" w14:textId="77777777" w:rsidR="00705DE1" w:rsidRPr="00211D87" w:rsidRDefault="00705DE1" w:rsidP="00F63FA2">
            <w:pPr>
              <w:jc w:val="center"/>
              <w:rPr>
                <w:rFonts w:ascii="Inter 18pt" w:hAnsi="Inter 18pt" w:cs="Calibri"/>
                <w:sz w:val="28"/>
                <w:szCs w:val="28"/>
              </w:rPr>
            </w:pPr>
            <w:r w:rsidRPr="00211D87">
              <w:rPr>
                <w:rFonts w:ascii="Inter 18pt" w:eastAsia="Playfair Display Medium" w:hAnsi="Inter 18pt" w:cs="Playfair Display Medium"/>
                <w:lang w:val="en-US"/>
              </w:rPr>
              <w:t>Review recruitment policy and processes in order to adopt a fairer, more equitable system with the aim of having a workforce reflective of the Suffolk community</w:t>
            </w:r>
          </w:p>
        </w:tc>
        <w:tc>
          <w:tcPr>
            <w:tcW w:w="3490" w:type="dxa"/>
          </w:tcPr>
          <w:p w14:paraId="1BC1DB43" w14:textId="77777777" w:rsidR="00705DE1" w:rsidRPr="00211D87" w:rsidRDefault="00705DE1" w:rsidP="00F63FA2">
            <w:pPr>
              <w:jc w:val="center"/>
              <w:rPr>
                <w:rFonts w:ascii="Inter 18pt" w:hAnsi="Inter 18pt" w:cs="Calibri"/>
                <w:sz w:val="28"/>
                <w:szCs w:val="28"/>
              </w:rPr>
            </w:pPr>
            <w:r w:rsidRPr="00211D87">
              <w:rPr>
                <w:rFonts w:ascii="Inter 18pt" w:eastAsia="Playfair Display Medium" w:hAnsi="Inter 18pt" w:cs="Playfair Display Medium"/>
                <w:b/>
                <w:bCs/>
                <w:lang w:val="en-US"/>
              </w:rPr>
              <w:t>ACTIONS</w:t>
            </w:r>
          </w:p>
          <w:p w14:paraId="77055953" w14:textId="77777777" w:rsidR="00705DE1" w:rsidRPr="00211D87" w:rsidRDefault="00705DE1" w:rsidP="00F63FA2">
            <w:pPr>
              <w:jc w:val="center"/>
              <w:rPr>
                <w:rFonts w:ascii="Inter 18pt" w:hAnsi="Inter 18pt" w:cs="Calibri"/>
                <w:iCs/>
                <w:sz w:val="28"/>
                <w:szCs w:val="28"/>
              </w:rPr>
            </w:pPr>
            <w:r w:rsidRPr="00211D87">
              <w:rPr>
                <w:rFonts w:ascii="Inter 18pt" w:eastAsia="Playfair Display Medium" w:hAnsi="Inter 18pt" w:cs="Playfair Display Medium"/>
                <w:lang w:val="en-US"/>
              </w:rPr>
              <w:t>Ensure a welcoming, safe environment through engaging with relevant community individuals, communities and organisations – addressing barriers/improving access through suitable and sustainable offers</w:t>
            </w:r>
          </w:p>
        </w:tc>
        <w:tc>
          <w:tcPr>
            <w:tcW w:w="3788" w:type="dxa"/>
          </w:tcPr>
          <w:p w14:paraId="2340CA01" w14:textId="77777777" w:rsidR="00705DE1" w:rsidRPr="00211D87" w:rsidRDefault="00705DE1" w:rsidP="00F63FA2">
            <w:pPr>
              <w:jc w:val="center"/>
              <w:rPr>
                <w:rFonts w:ascii="Inter 18pt" w:hAnsi="Inter 18pt" w:cs="Calibri"/>
                <w:sz w:val="28"/>
                <w:szCs w:val="28"/>
              </w:rPr>
            </w:pPr>
            <w:r w:rsidRPr="00211D87">
              <w:rPr>
                <w:rFonts w:ascii="Inter 18pt" w:eastAsia="Playfair Display Medium" w:hAnsi="Inter 18pt" w:cs="Playfair Display Medium"/>
                <w:b/>
                <w:bCs/>
                <w:lang w:val="en-US"/>
              </w:rPr>
              <w:t>ACTIONS</w:t>
            </w:r>
          </w:p>
          <w:p w14:paraId="07923DCA" w14:textId="77777777" w:rsidR="00705DE1" w:rsidRPr="00211D87" w:rsidRDefault="00705DE1" w:rsidP="00F63FA2">
            <w:pPr>
              <w:jc w:val="center"/>
              <w:rPr>
                <w:rFonts w:ascii="Inter 18pt" w:hAnsi="Inter 18pt" w:cs="Calibri"/>
                <w:sz w:val="28"/>
                <w:szCs w:val="28"/>
              </w:rPr>
            </w:pPr>
            <w:r w:rsidRPr="00211D87">
              <w:rPr>
                <w:rFonts w:ascii="Inter 18pt" w:eastAsia="Playfair Display Medium" w:hAnsi="Inter 18pt" w:cs="Playfair Display Medium"/>
                <w:lang w:val="en-US"/>
              </w:rPr>
              <w:t>Develop awareness and deliver training across SCL linking to and learning from/with external organisations e.g Community Action Suffolk, Suffolk Football Association, Active Suffolk</w:t>
            </w:r>
          </w:p>
        </w:tc>
        <w:tc>
          <w:tcPr>
            <w:tcW w:w="3969" w:type="dxa"/>
          </w:tcPr>
          <w:p w14:paraId="1059356B" w14:textId="77777777" w:rsidR="00705DE1" w:rsidRPr="00211D87" w:rsidRDefault="00705DE1" w:rsidP="00F63FA2">
            <w:pPr>
              <w:jc w:val="center"/>
              <w:rPr>
                <w:rFonts w:ascii="Inter 18pt" w:hAnsi="Inter 18pt" w:cs="Calibri"/>
                <w:sz w:val="26"/>
                <w:szCs w:val="26"/>
              </w:rPr>
            </w:pPr>
            <w:r w:rsidRPr="00211D87">
              <w:rPr>
                <w:rFonts w:ascii="Inter 18pt" w:eastAsia="Playfair Display Medium" w:hAnsi="Inter 18pt" w:cs="Playfair Display Medium"/>
                <w:b/>
                <w:bCs/>
                <w:lang w:val="en-US"/>
              </w:rPr>
              <w:t>ACTIONS</w:t>
            </w:r>
          </w:p>
          <w:p w14:paraId="496304D7" w14:textId="77777777" w:rsidR="00705DE1" w:rsidRPr="00211D87" w:rsidRDefault="00705DE1" w:rsidP="00F63FA2">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Review governance documents – strategy/business plan, policies and operational processes</w:t>
            </w:r>
          </w:p>
          <w:p w14:paraId="76BD8411" w14:textId="77777777" w:rsidR="00705DE1" w:rsidRPr="00211D87" w:rsidRDefault="00705DE1" w:rsidP="00F63FA2">
            <w:pPr>
              <w:jc w:val="center"/>
              <w:rPr>
                <w:rFonts w:ascii="Inter 18pt" w:eastAsia="Playfair Display Medium" w:hAnsi="Inter 18pt" w:cs="Playfair Display Medium"/>
                <w:lang w:val="en-US"/>
              </w:rPr>
            </w:pPr>
          </w:p>
          <w:p w14:paraId="5F8089D1" w14:textId="77777777" w:rsidR="00705DE1" w:rsidRPr="00211D87" w:rsidRDefault="00705DE1" w:rsidP="00F63FA2">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Ensure that EDI is reflected in all planning, delivery and reporting including KPIs and data collection</w:t>
            </w:r>
          </w:p>
          <w:p w14:paraId="61340AB0" w14:textId="77777777" w:rsidR="00705DE1" w:rsidRPr="00211D87" w:rsidRDefault="00705DE1" w:rsidP="00F63FA2">
            <w:pPr>
              <w:jc w:val="center"/>
              <w:rPr>
                <w:rFonts w:ascii="Inter 18pt" w:eastAsia="Playfair Display Medium" w:hAnsi="Inter 18pt" w:cs="Playfair Display Medium"/>
                <w:lang w:val="en-US"/>
              </w:rPr>
            </w:pPr>
          </w:p>
          <w:p w14:paraId="248AF421" w14:textId="77777777" w:rsidR="00705DE1" w:rsidRPr="00211D87" w:rsidRDefault="00705DE1" w:rsidP="00F63FA2">
            <w:pPr>
              <w:jc w:val="cente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Implement review and appraisal system for board and team members</w:t>
            </w:r>
          </w:p>
          <w:p w14:paraId="01C468F0" w14:textId="77777777" w:rsidR="00705DE1" w:rsidRPr="00211D87" w:rsidRDefault="00705DE1" w:rsidP="00F63FA2">
            <w:pPr>
              <w:jc w:val="center"/>
              <w:rPr>
                <w:rFonts w:ascii="Inter 18pt" w:eastAsia="Playfair Display Medium" w:hAnsi="Inter 18pt" w:cs="Playfair Display Medium"/>
                <w:lang w:val="en-US"/>
              </w:rPr>
            </w:pPr>
          </w:p>
          <w:p w14:paraId="66FA7595" w14:textId="77777777" w:rsidR="00705DE1" w:rsidRPr="00211D87" w:rsidRDefault="00705DE1" w:rsidP="00F63FA2">
            <w:pPr>
              <w:jc w:val="center"/>
              <w:rPr>
                <w:rFonts w:ascii="Inter 18pt" w:hAnsi="Inter 18pt" w:cs="Calibri"/>
                <w:sz w:val="26"/>
                <w:szCs w:val="26"/>
              </w:rPr>
            </w:pPr>
            <w:r w:rsidRPr="00211D87">
              <w:rPr>
                <w:rFonts w:ascii="Inter 18pt" w:eastAsia="Playfair Display Medium" w:hAnsi="Inter 18pt" w:cs="Playfair Display Medium"/>
                <w:lang w:val="en-US"/>
              </w:rPr>
              <w:t>Establish a formal Board EDI Sub Group to oversee EDI and to be responsible for reporting to Quarterly board meetings</w:t>
            </w:r>
          </w:p>
        </w:tc>
      </w:tr>
    </w:tbl>
    <w:p w14:paraId="245045BB" w14:textId="3CCBC0E3" w:rsidR="00001090" w:rsidRDefault="00001090" w:rsidP="00001090">
      <w:pPr>
        <w:spacing w:before="60"/>
        <w:ind w:left="720"/>
        <w:jc w:val="both"/>
        <w:rPr>
          <w:rFonts w:ascii="Inter 18pt" w:hAnsi="Inter 18pt" w:cs="Calibri"/>
          <w:b/>
          <w:bCs/>
          <w:sz w:val="28"/>
          <w:szCs w:val="28"/>
        </w:rPr>
      </w:pPr>
    </w:p>
    <w:p w14:paraId="6C33DA88" w14:textId="77777777" w:rsidR="005743CF" w:rsidRDefault="005743CF" w:rsidP="00001090">
      <w:pPr>
        <w:spacing w:before="60"/>
        <w:ind w:left="720"/>
        <w:jc w:val="both"/>
        <w:rPr>
          <w:rFonts w:ascii="Inter 18pt" w:hAnsi="Inter 18pt" w:cs="Calibri"/>
          <w:b/>
          <w:bCs/>
          <w:sz w:val="28"/>
          <w:szCs w:val="28"/>
        </w:rPr>
      </w:pPr>
    </w:p>
    <w:p w14:paraId="7792587A" w14:textId="77777777" w:rsidR="00404F09" w:rsidRDefault="00404F09" w:rsidP="00001090">
      <w:pPr>
        <w:spacing w:before="60"/>
        <w:ind w:left="720"/>
        <w:jc w:val="both"/>
        <w:rPr>
          <w:rFonts w:ascii="Inter 18pt" w:hAnsi="Inter 18pt" w:cs="Calibri"/>
          <w:b/>
          <w:bCs/>
          <w:sz w:val="28"/>
          <w:szCs w:val="28"/>
        </w:rPr>
      </w:pPr>
    </w:p>
    <w:p w14:paraId="2FE79C99" w14:textId="77777777" w:rsidR="00404F09" w:rsidRDefault="00404F09" w:rsidP="00001090">
      <w:pPr>
        <w:spacing w:before="60"/>
        <w:ind w:left="720"/>
        <w:jc w:val="both"/>
        <w:rPr>
          <w:rFonts w:ascii="Inter 18pt" w:hAnsi="Inter 18pt" w:cs="Calibri"/>
          <w:b/>
          <w:bCs/>
          <w:sz w:val="28"/>
          <w:szCs w:val="28"/>
        </w:rPr>
      </w:pPr>
    </w:p>
    <w:p w14:paraId="4BCE8ACD" w14:textId="77777777" w:rsidR="005743CF" w:rsidRPr="00211D87" w:rsidRDefault="005743CF" w:rsidP="00001090">
      <w:pPr>
        <w:spacing w:before="60"/>
        <w:ind w:left="720"/>
        <w:jc w:val="both"/>
        <w:rPr>
          <w:rFonts w:ascii="Inter 18pt" w:hAnsi="Inter 18pt" w:cs="Calibri"/>
          <w:b/>
          <w:bCs/>
          <w:sz w:val="28"/>
          <w:szCs w:val="28"/>
        </w:rPr>
      </w:pPr>
    </w:p>
    <w:p w14:paraId="52201D4F" w14:textId="3ECB9CEF" w:rsidR="00705DE1" w:rsidRPr="00211D87" w:rsidRDefault="00705DE1" w:rsidP="00705DE1">
      <w:pPr>
        <w:spacing w:before="60"/>
        <w:rPr>
          <w:rFonts w:ascii="Inter 18pt" w:hAnsi="Inter 18pt" w:cs="Calibri"/>
          <w:b/>
          <w:bCs/>
          <w:sz w:val="28"/>
          <w:szCs w:val="28"/>
        </w:rPr>
      </w:pPr>
    </w:p>
    <w:p w14:paraId="74CFF29D" w14:textId="1080CD4A" w:rsidR="00705DE1" w:rsidRPr="00211D87" w:rsidRDefault="00705DE1" w:rsidP="00705DE1">
      <w:pPr>
        <w:numPr>
          <w:ilvl w:val="0"/>
          <w:numId w:val="2"/>
        </w:numPr>
        <w:rPr>
          <w:rFonts w:ascii="Inter 18pt" w:eastAsia="Playfair Display Medium" w:hAnsi="Inter 18pt" w:cs="Playfair Display Medium"/>
          <w:b/>
          <w:bCs/>
          <w:sz w:val="28"/>
          <w:szCs w:val="28"/>
          <w:lang w:val="en-US"/>
        </w:rPr>
      </w:pPr>
      <w:r w:rsidRPr="00211D87">
        <w:rPr>
          <w:rFonts w:ascii="Inter 18pt" w:eastAsia="Playfair Display Medium" w:hAnsi="Inter 18pt" w:cs="Playfair Display Medium"/>
          <w:b/>
          <w:bCs/>
          <w:sz w:val="28"/>
          <w:szCs w:val="28"/>
          <w:lang w:val="en-US"/>
        </w:rPr>
        <w:t>Building Diverse Teams by Recruiting, retaining and supporting a diverse workforce</w:t>
      </w:r>
    </w:p>
    <w:p w14:paraId="689B6BD7" w14:textId="4D5576DB" w:rsidR="00705DE1" w:rsidRPr="00211D87" w:rsidRDefault="00705DE1" w:rsidP="00705DE1">
      <w:pPr>
        <w:spacing w:before="60"/>
        <w:rPr>
          <w:rFonts w:ascii="Inter 18pt" w:hAnsi="Inter 18pt" w:cs="Calibri"/>
          <w:b/>
          <w:bCs/>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1657"/>
        <w:gridCol w:w="2153"/>
        <w:gridCol w:w="3039"/>
        <w:gridCol w:w="3402"/>
      </w:tblGrid>
      <w:tr w:rsidR="00CB237E" w:rsidRPr="00211D87" w14:paraId="11823F03" w14:textId="1B0CB013" w:rsidTr="00CB237E">
        <w:trPr>
          <w:trHeight w:val="559"/>
        </w:trPr>
        <w:tc>
          <w:tcPr>
            <w:tcW w:w="4345" w:type="dxa"/>
          </w:tcPr>
          <w:p w14:paraId="03C4F516"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Tasks</w:t>
            </w:r>
          </w:p>
        </w:tc>
        <w:tc>
          <w:tcPr>
            <w:tcW w:w="1657" w:type="dxa"/>
          </w:tcPr>
          <w:p w14:paraId="35FB0A22"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Owner</w:t>
            </w:r>
          </w:p>
        </w:tc>
        <w:tc>
          <w:tcPr>
            <w:tcW w:w="2153" w:type="dxa"/>
          </w:tcPr>
          <w:p w14:paraId="7AC09C94"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Timeframe / Review</w:t>
            </w:r>
          </w:p>
        </w:tc>
        <w:tc>
          <w:tcPr>
            <w:tcW w:w="3039" w:type="dxa"/>
          </w:tcPr>
          <w:p w14:paraId="4A43DEFD"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Success measure</w:t>
            </w:r>
          </w:p>
        </w:tc>
        <w:tc>
          <w:tcPr>
            <w:tcW w:w="3402" w:type="dxa"/>
          </w:tcPr>
          <w:p w14:paraId="28CE6841" w14:textId="779BE6D9"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Reporting / Monitoring</w:t>
            </w:r>
          </w:p>
        </w:tc>
      </w:tr>
      <w:tr w:rsidR="00B73986" w:rsidRPr="00211D87" w14:paraId="74AB06D5" w14:textId="2F181464" w:rsidTr="00CB237E">
        <w:trPr>
          <w:trHeight w:val="2804"/>
        </w:trPr>
        <w:tc>
          <w:tcPr>
            <w:tcW w:w="4345" w:type="dxa"/>
          </w:tcPr>
          <w:p w14:paraId="027285E0" w14:textId="77777777" w:rsidR="00B73986" w:rsidRPr="00931CBE" w:rsidRDefault="00B73986" w:rsidP="00B73986">
            <w:pPr>
              <w:pStyle w:val="ListParagraph"/>
              <w:numPr>
                <w:ilvl w:val="0"/>
                <w:numId w:val="10"/>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Review recruitment documentation and practice through an EDI lens</w:t>
            </w:r>
          </w:p>
          <w:p w14:paraId="7E868883" w14:textId="77777777" w:rsidR="00B73986" w:rsidRPr="00931CBE" w:rsidRDefault="00B73986" w:rsidP="00B73986">
            <w:pPr>
              <w:pStyle w:val="ListParagraph"/>
              <w:numPr>
                <w:ilvl w:val="0"/>
                <w:numId w:val="9"/>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Advert &amp; Recruitment Pack</w:t>
            </w:r>
          </w:p>
          <w:p w14:paraId="0A2FF4E5" w14:textId="77777777" w:rsidR="00B73986" w:rsidRPr="00931CBE" w:rsidRDefault="00B73986" w:rsidP="00B73986">
            <w:pPr>
              <w:pStyle w:val="ListParagraph"/>
              <w:numPr>
                <w:ilvl w:val="0"/>
                <w:numId w:val="9"/>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Inclusive language</w:t>
            </w:r>
          </w:p>
          <w:p w14:paraId="6CD29D93" w14:textId="77777777" w:rsidR="00B73986" w:rsidRPr="00931CBE" w:rsidRDefault="00B73986" w:rsidP="00B73986">
            <w:pPr>
              <w:pStyle w:val="ListParagraph"/>
              <w:numPr>
                <w:ilvl w:val="0"/>
                <w:numId w:val="9"/>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Role descriptions</w:t>
            </w:r>
          </w:p>
          <w:p w14:paraId="66F40CEE" w14:textId="77777777" w:rsidR="00B73986" w:rsidRPr="00931CBE" w:rsidRDefault="00B73986" w:rsidP="00B73986">
            <w:pPr>
              <w:pStyle w:val="ListParagraph"/>
              <w:numPr>
                <w:ilvl w:val="0"/>
                <w:numId w:val="9"/>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Criteria</w:t>
            </w:r>
          </w:p>
          <w:p w14:paraId="3BA10278" w14:textId="77777777" w:rsidR="00B73986" w:rsidRPr="00931CBE" w:rsidRDefault="00B73986" w:rsidP="00B73986">
            <w:pPr>
              <w:pStyle w:val="ListParagraph"/>
              <w:numPr>
                <w:ilvl w:val="0"/>
                <w:numId w:val="9"/>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Person specification</w:t>
            </w:r>
          </w:p>
          <w:p w14:paraId="77C5FDEA" w14:textId="2AE880AC" w:rsidR="00B73986" w:rsidRPr="00931CBE" w:rsidRDefault="00B73986" w:rsidP="00B73986">
            <w:pPr>
              <w:pStyle w:val="ListParagraph"/>
              <w:numPr>
                <w:ilvl w:val="0"/>
                <w:numId w:val="9"/>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Ensure clear requirements and expectations from the role</w:t>
            </w:r>
          </w:p>
        </w:tc>
        <w:tc>
          <w:tcPr>
            <w:tcW w:w="1657" w:type="dxa"/>
          </w:tcPr>
          <w:p w14:paraId="01AAF678" w14:textId="0AF3A192"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Board</w:t>
            </w:r>
          </w:p>
        </w:tc>
        <w:tc>
          <w:tcPr>
            <w:tcW w:w="2153" w:type="dxa"/>
          </w:tcPr>
          <w:p w14:paraId="16BE01D5" w14:textId="2D8155A1"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Annually or when recruiting</w:t>
            </w:r>
          </w:p>
        </w:tc>
        <w:tc>
          <w:tcPr>
            <w:tcW w:w="3039" w:type="dxa"/>
          </w:tcPr>
          <w:p w14:paraId="1259109E" w14:textId="12C65BA9"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Policies adopted</w:t>
            </w:r>
          </w:p>
        </w:tc>
        <w:tc>
          <w:tcPr>
            <w:tcW w:w="3402" w:type="dxa"/>
          </w:tcPr>
          <w:p w14:paraId="7DDF2568" w14:textId="326CCB10" w:rsidR="00B73986" w:rsidRPr="00281F93" w:rsidRDefault="00B73986" w:rsidP="00B73986">
            <w:pPr>
              <w:pStyle w:val="ListParagraph"/>
              <w:numPr>
                <w:ilvl w:val="0"/>
                <w:numId w:val="13"/>
              </w:numPr>
              <w:rPr>
                <w:rFonts w:ascii="Inter 18pt" w:eastAsia="Playfair Display Medium" w:hAnsi="Inter 18pt" w:cs="Playfair Display Medium"/>
                <w:lang w:val="en-US"/>
              </w:rPr>
            </w:pPr>
            <w:r>
              <w:rPr>
                <w:rFonts w:ascii="Inter 18pt" w:eastAsia="Playfair Display Medium" w:hAnsi="Inter 18pt" w:cs="Playfair Display Medium"/>
                <w:lang w:val="en-US"/>
              </w:rPr>
              <w:t>Initiate with board appointments and following same principles for all recruitment (eg Women’s County Coach)</w:t>
            </w:r>
          </w:p>
        </w:tc>
      </w:tr>
      <w:tr w:rsidR="00B73986" w:rsidRPr="00211D87" w14:paraId="4FFD10D2" w14:textId="17E1DC11" w:rsidTr="00CB237E">
        <w:trPr>
          <w:trHeight w:val="1290"/>
        </w:trPr>
        <w:tc>
          <w:tcPr>
            <w:tcW w:w="4345" w:type="dxa"/>
          </w:tcPr>
          <w:p w14:paraId="6032038D" w14:textId="0E90FE28" w:rsidR="00B73986" w:rsidRPr="00931CBE" w:rsidRDefault="00B73986" w:rsidP="00B73986">
            <w:pPr>
              <w:pStyle w:val="ListParagraph"/>
              <w:numPr>
                <w:ilvl w:val="0"/>
                <w:numId w:val="10"/>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Ensure diverse recruitment panels – shortlisting and interviewing</w:t>
            </w:r>
          </w:p>
        </w:tc>
        <w:tc>
          <w:tcPr>
            <w:tcW w:w="1657" w:type="dxa"/>
          </w:tcPr>
          <w:p w14:paraId="79BF20E5" w14:textId="37029AFB"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Board</w:t>
            </w:r>
          </w:p>
        </w:tc>
        <w:tc>
          <w:tcPr>
            <w:tcW w:w="2153" w:type="dxa"/>
          </w:tcPr>
          <w:p w14:paraId="345DE7E1" w14:textId="7E0BCE5D"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Ongoing</w:t>
            </w:r>
          </w:p>
        </w:tc>
        <w:tc>
          <w:tcPr>
            <w:tcW w:w="3039" w:type="dxa"/>
          </w:tcPr>
          <w:p w14:paraId="119571CA" w14:textId="5396CF3E"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Applicants from non-cricketing backgrounds / under represented communities</w:t>
            </w:r>
          </w:p>
        </w:tc>
        <w:tc>
          <w:tcPr>
            <w:tcW w:w="3402" w:type="dxa"/>
          </w:tcPr>
          <w:p w14:paraId="268DE761" w14:textId="77777777" w:rsidR="00B73986" w:rsidRDefault="00B73986" w:rsidP="00B73986">
            <w:pPr>
              <w:pStyle w:val="ListParagraph"/>
              <w:numPr>
                <w:ilvl w:val="0"/>
                <w:numId w:val="13"/>
              </w:numPr>
              <w:rPr>
                <w:rFonts w:ascii="Inter 18pt" w:eastAsia="Playfair Display Medium" w:hAnsi="Inter 18pt" w:cs="Playfair Display Medium"/>
                <w:lang w:val="en-US"/>
              </w:rPr>
            </w:pPr>
            <w:r>
              <w:rPr>
                <w:rFonts w:ascii="Inter 18pt" w:eastAsia="Playfair Display Medium" w:hAnsi="Inter 18pt" w:cs="Playfair Display Medium"/>
                <w:lang w:val="en-US"/>
              </w:rPr>
              <w:t>Process in place for diverse interview panels</w:t>
            </w:r>
          </w:p>
          <w:p w14:paraId="2D3B1E10" w14:textId="2CF23A13" w:rsidR="00B73986" w:rsidRPr="00E414A4" w:rsidRDefault="00B73986" w:rsidP="00B73986">
            <w:pPr>
              <w:pStyle w:val="ListParagraph"/>
              <w:numPr>
                <w:ilvl w:val="0"/>
                <w:numId w:val="13"/>
              </w:numPr>
              <w:rPr>
                <w:rFonts w:ascii="Inter 18pt" w:eastAsia="Playfair Display Medium" w:hAnsi="Inter 18pt" w:cs="Playfair Display Medium"/>
                <w:lang w:val="en-US"/>
              </w:rPr>
            </w:pPr>
            <w:r>
              <w:rPr>
                <w:rFonts w:ascii="Inter 18pt" w:eastAsia="Playfair Display Medium" w:hAnsi="Inter 18pt" w:cs="Playfair Display Medium"/>
                <w:lang w:val="en-US"/>
              </w:rPr>
              <w:t>Also included practical interview where applicable</w:t>
            </w:r>
          </w:p>
        </w:tc>
      </w:tr>
      <w:tr w:rsidR="00B73986" w:rsidRPr="00211D87" w14:paraId="25609A7D" w14:textId="4154BB35" w:rsidTr="00CB237E">
        <w:trPr>
          <w:trHeight w:val="1069"/>
        </w:trPr>
        <w:tc>
          <w:tcPr>
            <w:tcW w:w="4345" w:type="dxa"/>
          </w:tcPr>
          <w:p w14:paraId="3A7B2D4B" w14:textId="25342DC6" w:rsidR="00B73986" w:rsidRPr="00931CBE" w:rsidRDefault="00B73986" w:rsidP="00B73986">
            <w:pPr>
              <w:pStyle w:val="ListParagraph"/>
              <w:numPr>
                <w:ilvl w:val="0"/>
                <w:numId w:val="10"/>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Promote vacancies in the wider community (targeting communities / groups underrepresented within Suffolk Cricket)</w:t>
            </w:r>
          </w:p>
        </w:tc>
        <w:tc>
          <w:tcPr>
            <w:tcW w:w="1657" w:type="dxa"/>
          </w:tcPr>
          <w:p w14:paraId="22856A65" w14:textId="124F7982"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Operations Manager</w:t>
            </w:r>
          </w:p>
        </w:tc>
        <w:tc>
          <w:tcPr>
            <w:tcW w:w="2153" w:type="dxa"/>
          </w:tcPr>
          <w:p w14:paraId="734F577D" w14:textId="10AC7EF6"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xml:space="preserve">Min 1 month in advance </w:t>
            </w:r>
          </w:p>
        </w:tc>
        <w:tc>
          <w:tcPr>
            <w:tcW w:w="3039" w:type="dxa"/>
          </w:tcPr>
          <w:p w14:paraId="45DC5C75" w14:textId="4C5F12FB"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Pack updated</w:t>
            </w:r>
          </w:p>
        </w:tc>
        <w:tc>
          <w:tcPr>
            <w:tcW w:w="3402" w:type="dxa"/>
          </w:tcPr>
          <w:p w14:paraId="31D3CCB2" w14:textId="11747867" w:rsidR="00B73986" w:rsidRPr="00281F93" w:rsidRDefault="00B73986" w:rsidP="00B73986">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Used various platforms to promote</w:t>
            </w:r>
          </w:p>
        </w:tc>
      </w:tr>
      <w:tr w:rsidR="00B73986" w:rsidRPr="00211D87" w14:paraId="1DA46652" w14:textId="725E262D" w:rsidTr="00CB237E">
        <w:trPr>
          <w:trHeight w:val="925"/>
        </w:trPr>
        <w:tc>
          <w:tcPr>
            <w:tcW w:w="4345" w:type="dxa"/>
          </w:tcPr>
          <w:p w14:paraId="06136E60" w14:textId="5C8E9D11" w:rsidR="00B73986" w:rsidRPr="00931CBE" w:rsidRDefault="00B73986" w:rsidP="00B73986">
            <w:pPr>
              <w:pStyle w:val="ListParagraph"/>
              <w:numPr>
                <w:ilvl w:val="0"/>
                <w:numId w:val="10"/>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Have informal conversations with shortlisted candidates and check if there are any barriers to be addressed</w:t>
            </w:r>
          </w:p>
        </w:tc>
        <w:tc>
          <w:tcPr>
            <w:tcW w:w="1657" w:type="dxa"/>
          </w:tcPr>
          <w:p w14:paraId="327E1EDC" w14:textId="52F36F62"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Recruitment Panel</w:t>
            </w:r>
          </w:p>
        </w:tc>
        <w:tc>
          <w:tcPr>
            <w:tcW w:w="2153" w:type="dxa"/>
          </w:tcPr>
          <w:p w14:paraId="2B72AA6D" w14:textId="340E3DCB"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Ongoing</w:t>
            </w:r>
          </w:p>
        </w:tc>
        <w:tc>
          <w:tcPr>
            <w:tcW w:w="3039" w:type="dxa"/>
          </w:tcPr>
          <w:p w14:paraId="6900DC88" w14:textId="4C47770B"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Director &amp; Board approval</w:t>
            </w:r>
          </w:p>
        </w:tc>
        <w:tc>
          <w:tcPr>
            <w:tcW w:w="3402" w:type="dxa"/>
          </w:tcPr>
          <w:p w14:paraId="61192B71" w14:textId="6CAEB13E" w:rsidR="00B73986" w:rsidRPr="00B73986" w:rsidRDefault="00B73986" w:rsidP="00B73986">
            <w:pPr>
              <w:pStyle w:val="ListParagraph"/>
              <w:numPr>
                <w:ilvl w:val="0"/>
                <w:numId w:val="17"/>
              </w:numPr>
              <w:rPr>
                <w:rFonts w:ascii="Inter 18pt" w:eastAsia="Playfair Display Medium" w:hAnsi="Inter 18pt" w:cs="Playfair Display Medium"/>
                <w:lang w:val="en-US"/>
              </w:rPr>
            </w:pPr>
            <w:r w:rsidRPr="00B73986">
              <w:rPr>
                <w:rFonts w:ascii="Inter 18pt" w:eastAsia="Playfair Display Medium" w:hAnsi="Inter 18pt" w:cs="Playfair Display Medium"/>
                <w:lang w:val="en-US"/>
              </w:rPr>
              <w:t xml:space="preserve">Candidates spoken to </w:t>
            </w:r>
          </w:p>
        </w:tc>
      </w:tr>
      <w:tr w:rsidR="00B73986" w:rsidRPr="00211D87" w14:paraId="360AAA45" w14:textId="211C4831" w:rsidTr="00CB237E">
        <w:trPr>
          <w:trHeight w:val="145"/>
        </w:trPr>
        <w:tc>
          <w:tcPr>
            <w:tcW w:w="4345" w:type="dxa"/>
          </w:tcPr>
          <w:p w14:paraId="46F60A37" w14:textId="1B6A4B0B" w:rsidR="00B73986" w:rsidRPr="00931CBE" w:rsidRDefault="00B73986" w:rsidP="00B73986">
            <w:pPr>
              <w:pStyle w:val="ListParagraph"/>
              <w:numPr>
                <w:ilvl w:val="0"/>
                <w:numId w:val="10"/>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Deliver EDI information as part of inductions</w:t>
            </w:r>
          </w:p>
        </w:tc>
        <w:tc>
          <w:tcPr>
            <w:tcW w:w="1657" w:type="dxa"/>
          </w:tcPr>
          <w:p w14:paraId="67F2C32F" w14:textId="0A0815F6"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Recruitment Panel</w:t>
            </w:r>
          </w:p>
        </w:tc>
        <w:tc>
          <w:tcPr>
            <w:tcW w:w="2153" w:type="dxa"/>
          </w:tcPr>
          <w:p w14:paraId="6736CECB" w14:textId="5CC0C21C"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Ongoing</w:t>
            </w:r>
          </w:p>
        </w:tc>
        <w:tc>
          <w:tcPr>
            <w:tcW w:w="3039" w:type="dxa"/>
          </w:tcPr>
          <w:p w14:paraId="3CA83117" w14:textId="5BB24F11"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Minimum one person from each sex, including independent.</w:t>
            </w:r>
          </w:p>
        </w:tc>
        <w:tc>
          <w:tcPr>
            <w:tcW w:w="3402" w:type="dxa"/>
          </w:tcPr>
          <w:p w14:paraId="1B70160D" w14:textId="77777777" w:rsidR="00B73986" w:rsidRPr="00211D87" w:rsidRDefault="00B73986" w:rsidP="00B73986">
            <w:pPr>
              <w:rPr>
                <w:rFonts w:ascii="Inter 18pt" w:eastAsia="Playfair Display Medium" w:hAnsi="Inter 18pt" w:cs="Playfair Display Medium"/>
                <w:lang w:val="en-US"/>
              </w:rPr>
            </w:pPr>
          </w:p>
        </w:tc>
      </w:tr>
      <w:tr w:rsidR="00B73986" w:rsidRPr="00211D87" w14:paraId="7C564DBC" w14:textId="36FD75AA" w:rsidTr="00CB237E">
        <w:trPr>
          <w:trHeight w:val="1267"/>
        </w:trPr>
        <w:tc>
          <w:tcPr>
            <w:tcW w:w="4345" w:type="dxa"/>
          </w:tcPr>
          <w:p w14:paraId="5232DFB9" w14:textId="1ECC25C3" w:rsidR="00B73986" w:rsidRPr="00931CBE" w:rsidRDefault="00B73986" w:rsidP="00B73986">
            <w:pPr>
              <w:pStyle w:val="ListParagraph"/>
              <w:numPr>
                <w:ilvl w:val="0"/>
                <w:numId w:val="10"/>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lastRenderedPageBreak/>
              <w:t xml:space="preserve">Identify key individuals within targeted communities with a view to establishing champions, confidence and trust to encourage applications </w:t>
            </w:r>
          </w:p>
        </w:tc>
        <w:tc>
          <w:tcPr>
            <w:tcW w:w="1657" w:type="dxa"/>
          </w:tcPr>
          <w:p w14:paraId="04BDA111" w14:textId="36DB3139"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Recruitment Panel / EDI Lead</w:t>
            </w:r>
          </w:p>
        </w:tc>
        <w:tc>
          <w:tcPr>
            <w:tcW w:w="2153" w:type="dxa"/>
          </w:tcPr>
          <w:p w14:paraId="79D8A904" w14:textId="115F0C8C"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Min 1 month prior to interviews</w:t>
            </w:r>
          </w:p>
        </w:tc>
        <w:tc>
          <w:tcPr>
            <w:tcW w:w="3039" w:type="dxa"/>
          </w:tcPr>
          <w:p w14:paraId="07D9063A" w14:textId="38618587"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All needs met prior to interview</w:t>
            </w:r>
          </w:p>
        </w:tc>
        <w:tc>
          <w:tcPr>
            <w:tcW w:w="3402" w:type="dxa"/>
          </w:tcPr>
          <w:p w14:paraId="2BD097A5" w14:textId="104C6AC1" w:rsidR="00B73986" w:rsidRPr="00B73986" w:rsidRDefault="00B73986" w:rsidP="00B73986">
            <w:pPr>
              <w:pStyle w:val="ListParagraph"/>
              <w:numPr>
                <w:ilvl w:val="0"/>
                <w:numId w:val="16"/>
              </w:numPr>
              <w:rPr>
                <w:rFonts w:ascii="Inter 18pt" w:eastAsia="Playfair Display Medium" w:hAnsi="Inter 18pt" w:cs="Playfair Display Medium"/>
                <w:lang w:val="en-US"/>
              </w:rPr>
            </w:pPr>
            <w:r w:rsidRPr="00B73986">
              <w:rPr>
                <w:rFonts w:ascii="Inter 18pt" w:eastAsia="Playfair Display Medium" w:hAnsi="Inter 18pt" w:cs="Playfair Display Medium"/>
                <w:lang w:val="en-US"/>
              </w:rPr>
              <w:t>Still need to work on identifying key people</w:t>
            </w:r>
          </w:p>
        </w:tc>
      </w:tr>
      <w:tr w:rsidR="00B73986" w:rsidRPr="00211D87" w14:paraId="78102D07" w14:textId="5219C964" w:rsidTr="00CB237E">
        <w:trPr>
          <w:trHeight w:val="544"/>
        </w:trPr>
        <w:tc>
          <w:tcPr>
            <w:tcW w:w="4345" w:type="dxa"/>
          </w:tcPr>
          <w:p w14:paraId="15F1195D" w14:textId="76874836" w:rsidR="00B73986" w:rsidRPr="00931CBE" w:rsidRDefault="00B73986" w:rsidP="00B73986">
            <w:pPr>
              <w:pStyle w:val="ListParagraph"/>
              <w:numPr>
                <w:ilvl w:val="0"/>
                <w:numId w:val="10"/>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 xml:space="preserve">Discuss and agree staff flexible work arrangements needed </w:t>
            </w:r>
          </w:p>
        </w:tc>
        <w:tc>
          <w:tcPr>
            <w:tcW w:w="1657" w:type="dxa"/>
          </w:tcPr>
          <w:p w14:paraId="5D66C632" w14:textId="37C81944"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Board Director</w:t>
            </w:r>
          </w:p>
        </w:tc>
        <w:tc>
          <w:tcPr>
            <w:tcW w:w="2153" w:type="dxa"/>
          </w:tcPr>
          <w:p w14:paraId="4ACE5BF5" w14:textId="0B05CF40"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Within 1 month of appointment</w:t>
            </w:r>
          </w:p>
        </w:tc>
        <w:tc>
          <w:tcPr>
            <w:tcW w:w="3039" w:type="dxa"/>
          </w:tcPr>
          <w:p w14:paraId="69AAA024" w14:textId="23D6B7C9" w:rsidR="00B73986" w:rsidRPr="00211D87" w:rsidRDefault="00B73986" w:rsidP="00B73986">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xml:space="preserve">Induction completed </w:t>
            </w:r>
          </w:p>
        </w:tc>
        <w:tc>
          <w:tcPr>
            <w:tcW w:w="3402" w:type="dxa"/>
          </w:tcPr>
          <w:p w14:paraId="51CE729F" w14:textId="0BFFD3F6" w:rsidR="00B73986" w:rsidRPr="00AD0DE0" w:rsidRDefault="00B73986" w:rsidP="00B73986">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Will assess each case individually </w:t>
            </w:r>
          </w:p>
        </w:tc>
      </w:tr>
    </w:tbl>
    <w:p w14:paraId="1F9C5BA2" w14:textId="77777777" w:rsidR="00705DE1" w:rsidRPr="00211D87" w:rsidRDefault="00705DE1" w:rsidP="00705DE1">
      <w:pPr>
        <w:rPr>
          <w:rFonts w:ascii="Inter 18pt" w:hAnsi="Inter 18pt" w:cs="Calibri"/>
        </w:rPr>
      </w:pPr>
    </w:p>
    <w:p w14:paraId="4C741384" w14:textId="77777777" w:rsidR="00705DE1" w:rsidRDefault="00705DE1" w:rsidP="00705DE1">
      <w:pPr>
        <w:rPr>
          <w:rFonts w:ascii="Inter 18pt" w:hAnsi="Inter 18pt" w:cs="Calibri"/>
        </w:rPr>
      </w:pPr>
    </w:p>
    <w:p w14:paraId="31399266" w14:textId="77777777" w:rsidR="000F0101" w:rsidRDefault="000F0101" w:rsidP="00705DE1">
      <w:pPr>
        <w:rPr>
          <w:rFonts w:ascii="Inter 18pt" w:hAnsi="Inter 18pt" w:cs="Calibri"/>
        </w:rPr>
      </w:pPr>
    </w:p>
    <w:p w14:paraId="3610D332" w14:textId="77777777" w:rsidR="000F0101" w:rsidRDefault="000F0101" w:rsidP="00705DE1">
      <w:pPr>
        <w:rPr>
          <w:rFonts w:ascii="Inter 18pt" w:hAnsi="Inter 18pt" w:cs="Calibri"/>
        </w:rPr>
      </w:pPr>
    </w:p>
    <w:p w14:paraId="42FD853E" w14:textId="77777777" w:rsidR="000F0101" w:rsidRDefault="000F0101" w:rsidP="00705DE1">
      <w:pPr>
        <w:rPr>
          <w:rFonts w:ascii="Inter 18pt" w:hAnsi="Inter 18pt" w:cs="Calibri"/>
        </w:rPr>
      </w:pPr>
    </w:p>
    <w:p w14:paraId="3B68BAB3" w14:textId="77777777" w:rsidR="000F0101" w:rsidRDefault="000F0101" w:rsidP="00705DE1">
      <w:pPr>
        <w:rPr>
          <w:rFonts w:ascii="Inter 18pt" w:hAnsi="Inter 18pt" w:cs="Calibri"/>
        </w:rPr>
      </w:pPr>
    </w:p>
    <w:p w14:paraId="160AFA96" w14:textId="77777777" w:rsidR="000F0101" w:rsidRDefault="000F0101" w:rsidP="00705DE1">
      <w:pPr>
        <w:rPr>
          <w:rFonts w:ascii="Inter 18pt" w:hAnsi="Inter 18pt" w:cs="Calibri"/>
        </w:rPr>
      </w:pPr>
    </w:p>
    <w:p w14:paraId="1F8F967E" w14:textId="77777777" w:rsidR="000F0101" w:rsidRDefault="000F0101" w:rsidP="00705DE1">
      <w:pPr>
        <w:rPr>
          <w:rFonts w:ascii="Inter 18pt" w:hAnsi="Inter 18pt" w:cs="Calibri"/>
        </w:rPr>
      </w:pPr>
    </w:p>
    <w:p w14:paraId="59CF086B" w14:textId="77777777" w:rsidR="000F0101" w:rsidRDefault="000F0101" w:rsidP="00705DE1">
      <w:pPr>
        <w:rPr>
          <w:rFonts w:ascii="Inter 18pt" w:hAnsi="Inter 18pt" w:cs="Calibri"/>
        </w:rPr>
      </w:pPr>
    </w:p>
    <w:p w14:paraId="1702C79D" w14:textId="77777777" w:rsidR="000F0101" w:rsidRDefault="000F0101" w:rsidP="00705DE1">
      <w:pPr>
        <w:rPr>
          <w:rFonts w:ascii="Inter 18pt" w:hAnsi="Inter 18pt" w:cs="Calibri"/>
        </w:rPr>
      </w:pPr>
    </w:p>
    <w:p w14:paraId="70CAAF91" w14:textId="77777777" w:rsidR="000F0101" w:rsidRDefault="000F0101" w:rsidP="00705DE1">
      <w:pPr>
        <w:rPr>
          <w:rFonts w:ascii="Inter 18pt" w:hAnsi="Inter 18pt" w:cs="Calibri"/>
        </w:rPr>
      </w:pPr>
    </w:p>
    <w:p w14:paraId="60994FAD" w14:textId="77777777" w:rsidR="000F0101" w:rsidRDefault="000F0101" w:rsidP="00705DE1">
      <w:pPr>
        <w:rPr>
          <w:rFonts w:ascii="Inter 18pt" w:hAnsi="Inter 18pt" w:cs="Calibri"/>
        </w:rPr>
      </w:pPr>
    </w:p>
    <w:p w14:paraId="330DFE34" w14:textId="77777777" w:rsidR="000F0101" w:rsidRDefault="000F0101" w:rsidP="00705DE1">
      <w:pPr>
        <w:rPr>
          <w:rFonts w:ascii="Inter 18pt" w:hAnsi="Inter 18pt" w:cs="Calibri"/>
        </w:rPr>
      </w:pPr>
    </w:p>
    <w:p w14:paraId="6E8E5916" w14:textId="77777777" w:rsidR="000F0101" w:rsidRDefault="000F0101" w:rsidP="00705DE1">
      <w:pPr>
        <w:rPr>
          <w:rFonts w:ascii="Inter 18pt" w:hAnsi="Inter 18pt" w:cs="Calibri"/>
        </w:rPr>
      </w:pPr>
    </w:p>
    <w:p w14:paraId="25372A24" w14:textId="77777777" w:rsidR="000F0101" w:rsidRDefault="000F0101" w:rsidP="00705DE1">
      <w:pPr>
        <w:rPr>
          <w:rFonts w:ascii="Inter 18pt" w:hAnsi="Inter 18pt" w:cs="Calibri"/>
        </w:rPr>
      </w:pPr>
    </w:p>
    <w:p w14:paraId="6B290DA4" w14:textId="77777777" w:rsidR="000F0101" w:rsidRDefault="000F0101" w:rsidP="00705DE1">
      <w:pPr>
        <w:rPr>
          <w:rFonts w:ascii="Inter 18pt" w:hAnsi="Inter 18pt" w:cs="Calibri"/>
        </w:rPr>
      </w:pPr>
    </w:p>
    <w:p w14:paraId="2CF3AEF5" w14:textId="77777777" w:rsidR="000F0101" w:rsidRDefault="000F0101" w:rsidP="00705DE1">
      <w:pPr>
        <w:rPr>
          <w:rFonts w:ascii="Inter 18pt" w:hAnsi="Inter 18pt" w:cs="Calibri"/>
        </w:rPr>
      </w:pPr>
    </w:p>
    <w:p w14:paraId="6B1B523B" w14:textId="77777777" w:rsidR="00E61DC4" w:rsidRDefault="00E61DC4" w:rsidP="00705DE1">
      <w:pPr>
        <w:rPr>
          <w:rFonts w:ascii="Inter 18pt" w:hAnsi="Inter 18pt" w:cs="Calibri"/>
        </w:rPr>
      </w:pPr>
    </w:p>
    <w:p w14:paraId="1D081512" w14:textId="77777777" w:rsidR="00E61DC4" w:rsidRDefault="00E61DC4" w:rsidP="00705DE1">
      <w:pPr>
        <w:rPr>
          <w:rFonts w:ascii="Inter 18pt" w:hAnsi="Inter 18pt" w:cs="Calibri"/>
        </w:rPr>
      </w:pPr>
    </w:p>
    <w:p w14:paraId="5C32BFD2" w14:textId="77777777" w:rsidR="000F0101" w:rsidRDefault="000F0101" w:rsidP="00705DE1">
      <w:pPr>
        <w:rPr>
          <w:rFonts w:ascii="Inter 18pt" w:hAnsi="Inter 18pt" w:cs="Calibri"/>
        </w:rPr>
      </w:pPr>
    </w:p>
    <w:p w14:paraId="686D0D47" w14:textId="77777777" w:rsidR="00CB237E" w:rsidRDefault="00CB237E" w:rsidP="00705DE1">
      <w:pPr>
        <w:rPr>
          <w:rFonts w:ascii="Inter 18pt" w:hAnsi="Inter 18pt" w:cs="Calibri"/>
        </w:rPr>
      </w:pPr>
    </w:p>
    <w:p w14:paraId="242B82BD" w14:textId="77777777" w:rsidR="00CB237E" w:rsidRDefault="00CB237E" w:rsidP="00705DE1">
      <w:pPr>
        <w:rPr>
          <w:rFonts w:ascii="Inter 18pt" w:hAnsi="Inter 18pt" w:cs="Calibri"/>
        </w:rPr>
      </w:pPr>
    </w:p>
    <w:p w14:paraId="162DCBCA" w14:textId="77777777" w:rsidR="00CB237E" w:rsidRDefault="00CB237E" w:rsidP="00705DE1">
      <w:pPr>
        <w:rPr>
          <w:rFonts w:ascii="Inter 18pt" w:hAnsi="Inter 18pt" w:cs="Calibri"/>
        </w:rPr>
      </w:pPr>
    </w:p>
    <w:p w14:paraId="6C68CB2E" w14:textId="77777777" w:rsidR="000F0101" w:rsidRDefault="000F0101" w:rsidP="00705DE1">
      <w:pPr>
        <w:rPr>
          <w:rFonts w:ascii="Inter 18pt" w:hAnsi="Inter 18pt" w:cs="Calibri"/>
        </w:rPr>
      </w:pPr>
    </w:p>
    <w:p w14:paraId="55684557" w14:textId="77777777" w:rsidR="000F0101" w:rsidRDefault="000F0101" w:rsidP="00705DE1">
      <w:pPr>
        <w:rPr>
          <w:rFonts w:ascii="Inter 18pt" w:hAnsi="Inter 18pt" w:cs="Calibri"/>
        </w:rPr>
      </w:pPr>
    </w:p>
    <w:p w14:paraId="4F8530E8" w14:textId="77777777" w:rsidR="000F0101" w:rsidRDefault="000F0101" w:rsidP="00705DE1">
      <w:pPr>
        <w:rPr>
          <w:rFonts w:ascii="Inter 18pt" w:hAnsi="Inter 18pt" w:cs="Calibri"/>
        </w:rPr>
      </w:pPr>
    </w:p>
    <w:p w14:paraId="59D55851" w14:textId="77777777" w:rsidR="00931CBE" w:rsidRDefault="00931CBE" w:rsidP="00705DE1">
      <w:pPr>
        <w:rPr>
          <w:rFonts w:ascii="Inter 18pt" w:hAnsi="Inter 18pt" w:cs="Calibri"/>
        </w:rPr>
      </w:pPr>
    </w:p>
    <w:p w14:paraId="1C1D9B9A" w14:textId="77777777" w:rsidR="00705DE1" w:rsidRDefault="00705DE1" w:rsidP="00705DE1">
      <w:pPr>
        <w:numPr>
          <w:ilvl w:val="0"/>
          <w:numId w:val="2"/>
        </w:numPr>
        <w:rPr>
          <w:rFonts w:ascii="Inter 18pt" w:eastAsia="Playfair Display Medium" w:hAnsi="Inter 18pt" w:cs="Playfair Display Medium"/>
          <w:b/>
          <w:bCs/>
          <w:sz w:val="28"/>
          <w:szCs w:val="28"/>
          <w:lang w:val="en-US"/>
        </w:rPr>
      </w:pPr>
      <w:r w:rsidRPr="00211D87">
        <w:rPr>
          <w:rFonts w:ascii="Inter 18pt" w:eastAsia="Playfair Display Medium" w:hAnsi="Inter 18pt" w:cs="Playfair Display Medium"/>
          <w:b/>
          <w:bCs/>
          <w:sz w:val="28"/>
          <w:szCs w:val="28"/>
          <w:lang w:val="en-US"/>
        </w:rPr>
        <w:lastRenderedPageBreak/>
        <w:t>Inclusive Environment - Cricket offers to meet Suffolk’s diverse needs, abilities</w:t>
      </w:r>
    </w:p>
    <w:p w14:paraId="59B3E031" w14:textId="77777777" w:rsidR="00C55625" w:rsidRPr="00211D87" w:rsidRDefault="00C55625" w:rsidP="00C55625">
      <w:pPr>
        <w:ind w:left="720"/>
        <w:rPr>
          <w:rFonts w:ascii="Inter 18pt" w:eastAsia="Playfair Display Medium" w:hAnsi="Inter 18pt" w:cs="Playfair Display Medium"/>
          <w:b/>
          <w:b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984"/>
        <w:gridCol w:w="3119"/>
        <w:gridCol w:w="3402"/>
      </w:tblGrid>
      <w:tr w:rsidR="00CB237E" w:rsidRPr="00211D87" w14:paraId="56D0E1CE" w14:textId="54CC7836" w:rsidTr="00931CBE">
        <w:trPr>
          <w:trHeight w:val="412"/>
        </w:trPr>
        <w:tc>
          <w:tcPr>
            <w:tcW w:w="4390" w:type="dxa"/>
          </w:tcPr>
          <w:p w14:paraId="7D0DD30B"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Task</w:t>
            </w:r>
          </w:p>
        </w:tc>
        <w:tc>
          <w:tcPr>
            <w:tcW w:w="1701" w:type="dxa"/>
          </w:tcPr>
          <w:p w14:paraId="1666469C"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Owner</w:t>
            </w:r>
          </w:p>
        </w:tc>
        <w:tc>
          <w:tcPr>
            <w:tcW w:w="1984" w:type="dxa"/>
          </w:tcPr>
          <w:p w14:paraId="6CAF7AA7"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Timeframe / Review</w:t>
            </w:r>
          </w:p>
        </w:tc>
        <w:tc>
          <w:tcPr>
            <w:tcW w:w="3119" w:type="dxa"/>
          </w:tcPr>
          <w:p w14:paraId="23014A69"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Success measure</w:t>
            </w:r>
          </w:p>
        </w:tc>
        <w:tc>
          <w:tcPr>
            <w:tcW w:w="3402" w:type="dxa"/>
          </w:tcPr>
          <w:p w14:paraId="03906DCC"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Reporting / Monitoring</w:t>
            </w:r>
          </w:p>
        </w:tc>
      </w:tr>
      <w:tr w:rsidR="00B73986" w:rsidRPr="00211D87" w14:paraId="337CEB89" w14:textId="4DE8A3EB" w:rsidTr="0086155D">
        <w:trPr>
          <w:trHeight w:val="2559"/>
        </w:trPr>
        <w:tc>
          <w:tcPr>
            <w:tcW w:w="4390" w:type="dxa"/>
          </w:tcPr>
          <w:p w14:paraId="26738C9B" w14:textId="5ABD4AE4" w:rsidR="00B73986" w:rsidRPr="00931CBE" w:rsidRDefault="00B73986" w:rsidP="00B73986">
            <w:pPr>
              <w:pStyle w:val="ListParagraph"/>
              <w:numPr>
                <w:ilvl w:val="0"/>
                <w:numId w:val="11"/>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 xml:space="preserve">Engage with relevant communities / organisations / individuals (eg BSC Multicultural Services, Active Suffolk, Local Authorities) – some as delivery partners and others in a support capacity where SCL can help them meet their objectives </w:t>
            </w:r>
          </w:p>
        </w:tc>
        <w:tc>
          <w:tcPr>
            <w:tcW w:w="1701" w:type="dxa"/>
          </w:tcPr>
          <w:p w14:paraId="39E5D7F2" w14:textId="2C756461"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RJ / A Blanchard</w:t>
            </w:r>
          </w:p>
        </w:tc>
        <w:tc>
          <w:tcPr>
            <w:tcW w:w="1984" w:type="dxa"/>
          </w:tcPr>
          <w:p w14:paraId="419A3D40" w14:textId="2F30BFEE"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b/>
                <w:bCs/>
                <w:lang w:val="en-US"/>
              </w:rPr>
              <w:t>31/0</w:t>
            </w:r>
            <w:r>
              <w:rPr>
                <w:rFonts w:ascii="Inter 18pt" w:eastAsia="Playfair Display Medium" w:hAnsi="Inter 18pt" w:cs="Playfair Display Medium"/>
                <w:b/>
                <w:bCs/>
                <w:lang w:val="en-US"/>
              </w:rPr>
              <w:t>6</w:t>
            </w:r>
            <w:r w:rsidRPr="00C55625">
              <w:rPr>
                <w:rFonts w:ascii="Inter 18pt" w:eastAsia="Playfair Display Medium" w:hAnsi="Inter 18pt" w:cs="Playfair Display Medium"/>
                <w:b/>
                <w:bCs/>
                <w:lang w:val="en-US"/>
              </w:rPr>
              <w:t>/25</w:t>
            </w:r>
          </w:p>
        </w:tc>
        <w:tc>
          <w:tcPr>
            <w:tcW w:w="3119" w:type="dxa"/>
          </w:tcPr>
          <w:p w14:paraId="552C8E06" w14:textId="35D67D7B"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Key communities contacted, feedback obtained.</w:t>
            </w:r>
          </w:p>
        </w:tc>
        <w:tc>
          <w:tcPr>
            <w:tcW w:w="3402" w:type="dxa"/>
          </w:tcPr>
          <w:p w14:paraId="29516ADA" w14:textId="7A38D1DF" w:rsidR="00B73986" w:rsidRPr="004B1CF4" w:rsidRDefault="00B73986" w:rsidP="00B73986">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Lots of activity happening within this space to work with diverse communities </w:t>
            </w:r>
          </w:p>
        </w:tc>
      </w:tr>
      <w:tr w:rsidR="00B73986" w:rsidRPr="00211D87" w14:paraId="29ADA672" w14:textId="33AD0C49" w:rsidTr="00770B06">
        <w:trPr>
          <w:trHeight w:val="341"/>
        </w:trPr>
        <w:tc>
          <w:tcPr>
            <w:tcW w:w="4390" w:type="dxa"/>
          </w:tcPr>
          <w:p w14:paraId="5A64C567" w14:textId="32F17EFB" w:rsidR="00B73986" w:rsidRPr="00931CBE" w:rsidRDefault="00B73986" w:rsidP="00B73986">
            <w:pPr>
              <w:pStyle w:val="ListParagraph"/>
              <w:numPr>
                <w:ilvl w:val="0"/>
                <w:numId w:val="11"/>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Implement a satisfaction survey for team and board members where EDI is included</w:t>
            </w:r>
          </w:p>
        </w:tc>
        <w:tc>
          <w:tcPr>
            <w:tcW w:w="1701" w:type="dxa"/>
          </w:tcPr>
          <w:p w14:paraId="66F5EA11" w14:textId="428A0510"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EDI sub-committee</w:t>
            </w:r>
          </w:p>
        </w:tc>
        <w:tc>
          <w:tcPr>
            <w:tcW w:w="1984" w:type="dxa"/>
          </w:tcPr>
          <w:p w14:paraId="03216C5D" w14:textId="128023B0"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31/</w:t>
            </w:r>
            <w:r>
              <w:rPr>
                <w:rFonts w:ascii="Inter 18pt" w:eastAsia="Playfair Display Medium" w:hAnsi="Inter 18pt" w:cs="Playfair Display Medium"/>
                <w:lang w:val="en-US"/>
              </w:rPr>
              <w:t>06/25</w:t>
            </w:r>
          </w:p>
        </w:tc>
        <w:tc>
          <w:tcPr>
            <w:tcW w:w="3119" w:type="dxa"/>
          </w:tcPr>
          <w:p w14:paraId="3446EBA0" w14:textId="03454E2A"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Minimum 90% completion rate</w:t>
            </w:r>
          </w:p>
        </w:tc>
        <w:tc>
          <w:tcPr>
            <w:tcW w:w="3402" w:type="dxa"/>
          </w:tcPr>
          <w:p w14:paraId="14D46153" w14:textId="77777777" w:rsidR="00B73986" w:rsidRDefault="00B73986" w:rsidP="00B73986">
            <w:pPr>
              <w:pStyle w:val="ListParagraph"/>
              <w:numPr>
                <w:ilvl w:val="0"/>
                <w:numId w:val="18"/>
              </w:numPr>
              <w:rPr>
                <w:rFonts w:ascii="Inter 18pt" w:eastAsia="Playfair Display Medium" w:hAnsi="Inter 18pt" w:cs="Playfair Display Medium"/>
                <w:lang w:val="en-US"/>
              </w:rPr>
            </w:pPr>
            <w:r>
              <w:rPr>
                <w:rFonts w:ascii="Inter 18pt" w:eastAsia="Playfair Display Medium" w:hAnsi="Inter 18pt" w:cs="Playfair Display Medium"/>
                <w:lang w:val="en-US"/>
              </w:rPr>
              <w:t>Utilise ECB satisfaction annual survey</w:t>
            </w:r>
          </w:p>
          <w:p w14:paraId="1FCA29AD" w14:textId="32A66C3F" w:rsidR="00B73986" w:rsidRPr="00B73986" w:rsidRDefault="00B73986" w:rsidP="00B73986">
            <w:pPr>
              <w:pStyle w:val="ListParagraph"/>
              <w:numPr>
                <w:ilvl w:val="0"/>
                <w:numId w:val="18"/>
              </w:numPr>
              <w:rPr>
                <w:rFonts w:ascii="Inter 18pt" w:eastAsia="Playfair Display Medium" w:hAnsi="Inter 18pt" w:cs="Playfair Display Medium"/>
                <w:lang w:val="en-US"/>
              </w:rPr>
            </w:pPr>
            <w:r w:rsidRPr="00B73986">
              <w:rPr>
                <w:rFonts w:ascii="Inter 18pt" w:eastAsia="Playfair Display Medium" w:hAnsi="Inter 18pt" w:cs="Playfair Display Medium"/>
                <w:lang w:val="en-US"/>
              </w:rPr>
              <w:t>Review local requirements for survey</w:t>
            </w:r>
          </w:p>
        </w:tc>
      </w:tr>
      <w:tr w:rsidR="00B73986" w:rsidRPr="00211D87" w14:paraId="240B41A0" w14:textId="7BF9E520" w:rsidTr="00770B06">
        <w:trPr>
          <w:trHeight w:val="341"/>
        </w:trPr>
        <w:tc>
          <w:tcPr>
            <w:tcW w:w="4390" w:type="dxa"/>
          </w:tcPr>
          <w:p w14:paraId="05D719AB" w14:textId="7500DDA1" w:rsidR="00B73986" w:rsidRPr="00931CBE" w:rsidRDefault="00B73986" w:rsidP="00B73986">
            <w:pPr>
              <w:pStyle w:val="ListParagraph"/>
              <w:numPr>
                <w:ilvl w:val="0"/>
                <w:numId w:val="11"/>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Establish an annual stakeholder survey where EDI is included</w:t>
            </w:r>
          </w:p>
        </w:tc>
        <w:tc>
          <w:tcPr>
            <w:tcW w:w="1701" w:type="dxa"/>
          </w:tcPr>
          <w:p w14:paraId="280055B7" w14:textId="5F908DBB"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EDI sub-committee</w:t>
            </w:r>
          </w:p>
        </w:tc>
        <w:tc>
          <w:tcPr>
            <w:tcW w:w="1984" w:type="dxa"/>
          </w:tcPr>
          <w:p w14:paraId="2FE527D8" w14:textId="00F9AFF9" w:rsidR="00B73986" w:rsidRPr="00C55625" w:rsidRDefault="00B73986" w:rsidP="00B73986">
            <w:pPr>
              <w:rPr>
                <w:rFonts w:ascii="Inter 18pt" w:eastAsia="Playfair Display Medium" w:hAnsi="Inter 18pt" w:cs="Playfair Display Medium"/>
                <w:b/>
                <w:bCs/>
                <w:lang w:val="en-US"/>
              </w:rPr>
            </w:pPr>
            <w:r w:rsidRPr="00C55625">
              <w:rPr>
                <w:rFonts w:ascii="Inter 18pt" w:eastAsia="Playfair Display Medium" w:hAnsi="Inter 18pt" w:cs="Playfair Display Medium"/>
                <w:b/>
                <w:bCs/>
                <w:lang w:val="en-US"/>
              </w:rPr>
              <w:t>31/</w:t>
            </w:r>
            <w:r>
              <w:rPr>
                <w:rFonts w:ascii="Inter 18pt" w:eastAsia="Playfair Display Medium" w:hAnsi="Inter 18pt" w:cs="Playfair Display Medium"/>
                <w:b/>
                <w:bCs/>
                <w:lang w:val="en-US"/>
              </w:rPr>
              <w:t>06/25</w:t>
            </w:r>
          </w:p>
        </w:tc>
        <w:tc>
          <w:tcPr>
            <w:tcW w:w="3119" w:type="dxa"/>
          </w:tcPr>
          <w:p w14:paraId="0536658F" w14:textId="127B927A"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Feedback obtained</w:t>
            </w:r>
          </w:p>
        </w:tc>
        <w:tc>
          <w:tcPr>
            <w:tcW w:w="3402" w:type="dxa"/>
          </w:tcPr>
          <w:p w14:paraId="12E2DB7F" w14:textId="29AF0E39" w:rsidR="00B73986" w:rsidRPr="00B73986" w:rsidRDefault="00B73986" w:rsidP="00B73986">
            <w:pPr>
              <w:pStyle w:val="ListParagraph"/>
              <w:numPr>
                <w:ilvl w:val="0"/>
                <w:numId w:val="18"/>
              </w:numPr>
              <w:rPr>
                <w:rFonts w:ascii="Inter 18pt" w:eastAsia="Playfair Display Medium" w:hAnsi="Inter 18pt" w:cs="Playfair Display Medium"/>
                <w:lang w:val="en-US"/>
              </w:rPr>
            </w:pPr>
            <w:r w:rsidRPr="00B73986">
              <w:rPr>
                <w:rFonts w:ascii="Inter 18pt" w:eastAsia="Playfair Display Medium" w:hAnsi="Inter 18pt" w:cs="Playfair Display Medium"/>
                <w:lang w:val="en-US"/>
              </w:rPr>
              <w:t>Need to establish stakeholder survey</w:t>
            </w:r>
          </w:p>
        </w:tc>
      </w:tr>
      <w:tr w:rsidR="00B73986" w:rsidRPr="00211D87" w14:paraId="0B63CF0C" w14:textId="03818D28" w:rsidTr="00253489">
        <w:trPr>
          <w:trHeight w:val="341"/>
        </w:trPr>
        <w:tc>
          <w:tcPr>
            <w:tcW w:w="4390" w:type="dxa"/>
          </w:tcPr>
          <w:p w14:paraId="5EE14A39" w14:textId="05C90624" w:rsidR="00B73986" w:rsidRPr="00931CBE" w:rsidRDefault="00B73986" w:rsidP="00B73986">
            <w:pPr>
              <w:pStyle w:val="ListParagraph"/>
              <w:numPr>
                <w:ilvl w:val="0"/>
                <w:numId w:val="11"/>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Identify the barriers with respect to engaging with Suffolk Cricket and cricket activity</w:t>
            </w:r>
          </w:p>
        </w:tc>
        <w:tc>
          <w:tcPr>
            <w:tcW w:w="1701" w:type="dxa"/>
          </w:tcPr>
          <w:p w14:paraId="03E96845" w14:textId="10181549"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Development Team / EDI sub-committee</w:t>
            </w:r>
          </w:p>
        </w:tc>
        <w:tc>
          <w:tcPr>
            <w:tcW w:w="1984" w:type="dxa"/>
          </w:tcPr>
          <w:p w14:paraId="2C51C056" w14:textId="0AB81890"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Ongoing</w:t>
            </w:r>
          </w:p>
        </w:tc>
        <w:tc>
          <w:tcPr>
            <w:tcW w:w="3119" w:type="dxa"/>
          </w:tcPr>
          <w:p w14:paraId="574C6F98" w14:textId="48B0E276"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More diverse demographic of players / volunteers</w:t>
            </w:r>
          </w:p>
        </w:tc>
        <w:tc>
          <w:tcPr>
            <w:tcW w:w="3402" w:type="dxa"/>
          </w:tcPr>
          <w:p w14:paraId="2A61F795" w14:textId="44ECA195" w:rsidR="00B73986" w:rsidRPr="00B73986" w:rsidRDefault="00B73986" w:rsidP="00B73986">
            <w:pPr>
              <w:pStyle w:val="ListParagraph"/>
              <w:numPr>
                <w:ilvl w:val="0"/>
                <w:numId w:val="18"/>
              </w:numPr>
              <w:rPr>
                <w:rFonts w:ascii="Inter 18pt" w:eastAsia="Playfair Display Medium" w:hAnsi="Inter 18pt" w:cs="Playfair Display Medium"/>
                <w:lang w:val="en-US"/>
              </w:rPr>
            </w:pPr>
            <w:r w:rsidRPr="00B73986">
              <w:rPr>
                <w:rFonts w:ascii="Inter 18pt" w:eastAsia="Playfair Display Medium" w:hAnsi="Inter 18pt" w:cs="Playfair Display Medium"/>
                <w:lang w:val="en-US"/>
              </w:rPr>
              <w:t>Demographics of SCL in line with Rec Game &amp; Suffolk’s population</w:t>
            </w:r>
          </w:p>
        </w:tc>
      </w:tr>
      <w:tr w:rsidR="00B73986" w:rsidRPr="00211D87" w14:paraId="44AA9306" w14:textId="5ADC7208" w:rsidTr="00D54608">
        <w:trPr>
          <w:trHeight w:val="341"/>
        </w:trPr>
        <w:tc>
          <w:tcPr>
            <w:tcW w:w="4390" w:type="dxa"/>
          </w:tcPr>
          <w:p w14:paraId="0F0AB084" w14:textId="1FAAB9A1" w:rsidR="00B73986" w:rsidRPr="00931CBE" w:rsidRDefault="00B73986" w:rsidP="00B73986">
            <w:pPr>
              <w:pStyle w:val="ListParagraph"/>
              <w:numPr>
                <w:ilvl w:val="0"/>
                <w:numId w:val="11"/>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Collaborate with Active Suffolk as part of the Sport England Place Based work. Adapt cricket offers to meet the needs of the respective local community</w:t>
            </w:r>
          </w:p>
        </w:tc>
        <w:tc>
          <w:tcPr>
            <w:tcW w:w="1701" w:type="dxa"/>
          </w:tcPr>
          <w:p w14:paraId="2822716D" w14:textId="60AF58EE"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EDI sub-committee</w:t>
            </w:r>
          </w:p>
        </w:tc>
        <w:tc>
          <w:tcPr>
            <w:tcW w:w="1984" w:type="dxa"/>
          </w:tcPr>
          <w:p w14:paraId="4C662249" w14:textId="38F3B99B" w:rsidR="00B73986" w:rsidRPr="00C55625" w:rsidRDefault="00B73986" w:rsidP="00B73986">
            <w:pPr>
              <w:rPr>
                <w:rFonts w:ascii="Inter 18pt" w:eastAsia="Playfair Display Medium" w:hAnsi="Inter 18pt" w:cs="Playfair Display Medium"/>
                <w:b/>
                <w:bCs/>
                <w:lang w:val="en-US"/>
              </w:rPr>
            </w:pPr>
            <w:r w:rsidRPr="00C55625">
              <w:rPr>
                <w:rFonts w:ascii="Inter 18pt" w:eastAsia="Playfair Display Medium" w:hAnsi="Inter 18pt" w:cs="Playfair Display Medium"/>
                <w:b/>
                <w:bCs/>
                <w:lang w:val="en-US"/>
              </w:rPr>
              <w:t>31/</w:t>
            </w:r>
            <w:r>
              <w:rPr>
                <w:rFonts w:ascii="Inter 18pt" w:eastAsia="Playfair Display Medium" w:hAnsi="Inter 18pt" w:cs="Playfair Display Medium"/>
                <w:b/>
                <w:bCs/>
                <w:lang w:val="en-US"/>
              </w:rPr>
              <w:t>06/25</w:t>
            </w:r>
          </w:p>
        </w:tc>
        <w:tc>
          <w:tcPr>
            <w:tcW w:w="3119" w:type="dxa"/>
          </w:tcPr>
          <w:p w14:paraId="053E337F" w14:textId="7EA15949"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Working in partnership</w:t>
            </w:r>
          </w:p>
        </w:tc>
        <w:tc>
          <w:tcPr>
            <w:tcW w:w="3402" w:type="dxa"/>
          </w:tcPr>
          <w:p w14:paraId="3E4A54F8" w14:textId="72999F0E" w:rsidR="00B73986" w:rsidRPr="00130BE2" w:rsidRDefault="00B73986" w:rsidP="00B73986">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In progress (In contact with Tony Bush (Ops Director) &amp; Terry supporting collaboration)</w:t>
            </w:r>
          </w:p>
        </w:tc>
      </w:tr>
      <w:tr w:rsidR="00B73986" w:rsidRPr="00211D87" w14:paraId="2A169599" w14:textId="54F65C01" w:rsidTr="00EA3754">
        <w:trPr>
          <w:trHeight w:val="341"/>
        </w:trPr>
        <w:tc>
          <w:tcPr>
            <w:tcW w:w="4390" w:type="dxa"/>
          </w:tcPr>
          <w:p w14:paraId="5ED71A5B" w14:textId="31D80564" w:rsidR="00B73986" w:rsidRPr="00931CBE" w:rsidRDefault="00B73986" w:rsidP="00B73986">
            <w:pPr>
              <w:pStyle w:val="ListParagraph"/>
              <w:numPr>
                <w:ilvl w:val="0"/>
                <w:numId w:val="11"/>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Build capacity in the local community through signposting, advertising and training based on their need.</w:t>
            </w:r>
          </w:p>
        </w:tc>
        <w:tc>
          <w:tcPr>
            <w:tcW w:w="1701" w:type="dxa"/>
          </w:tcPr>
          <w:p w14:paraId="7D1AF257" w14:textId="6AB4C2AB"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Development Team / EDI sub-committee</w:t>
            </w:r>
          </w:p>
        </w:tc>
        <w:tc>
          <w:tcPr>
            <w:tcW w:w="1984" w:type="dxa"/>
          </w:tcPr>
          <w:p w14:paraId="0DCFF948" w14:textId="2A1F3552"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Ongoing</w:t>
            </w:r>
          </w:p>
        </w:tc>
        <w:tc>
          <w:tcPr>
            <w:tcW w:w="3119" w:type="dxa"/>
          </w:tcPr>
          <w:p w14:paraId="7E9AF46D" w14:textId="550372B4" w:rsidR="00B73986" w:rsidRPr="00C55625" w:rsidRDefault="00B73986" w:rsidP="00B73986">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Sustainable community cricket offers</w:t>
            </w:r>
          </w:p>
        </w:tc>
        <w:tc>
          <w:tcPr>
            <w:tcW w:w="3402" w:type="dxa"/>
          </w:tcPr>
          <w:p w14:paraId="199FFF6C" w14:textId="00544CE5" w:rsidR="00B73986" w:rsidRPr="00B73986" w:rsidRDefault="00B73986" w:rsidP="00B73986">
            <w:pPr>
              <w:pStyle w:val="ListParagraph"/>
              <w:numPr>
                <w:ilvl w:val="0"/>
                <w:numId w:val="18"/>
              </w:numPr>
              <w:rPr>
                <w:rFonts w:ascii="Inter 18pt" w:eastAsia="Playfair Display Medium" w:hAnsi="Inter 18pt" w:cs="Playfair Display Medium"/>
                <w:lang w:val="en-US"/>
              </w:rPr>
            </w:pPr>
            <w:r w:rsidRPr="00B73986">
              <w:rPr>
                <w:rFonts w:ascii="Inter 18pt" w:eastAsia="Playfair Display Medium" w:hAnsi="Inter 18pt" w:cs="Playfair Display Medium"/>
                <w:lang w:val="en-US"/>
              </w:rPr>
              <w:t>Mar 25 – Secured EDI funding to extend &amp; target Ipswich Community offer</w:t>
            </w:r>
          </w:p>
        </w:tc>
      </w:tr>
      <w:tr w:rsidR="00CB237E" w:rsidRPr="00211D87" w14:paraId="016717C5" w14:textId="2888C99D" w:rsidTr="006407B9">
        <w:trPr>
          <w:trHeight w:val="341"/>
        </w:trPr>
        <w:tc>
          <w:tcPr>
            <w:tcW w:w="4390" w:type="dxa"/>
          </w:tcPr>
          <w:p w14:paraId="3F75CD5F" w14:textId="433192E1" w:rsidR="00CB237E" w:rsidRPr="00931CBE" w:rsidRDefault="00CB237E" w:rsidP="00931CBE">
            <w:pPr>
              <w:pStyle w:val="ListParagraph"/>
              <w:numPr>
                <w:ilvl w:val="0"/>
                <w:numId w:val="11"/>
              </w:numPr>
              <w:rPr>
                <w:rFonts w:ascii="Inter 18pt" w:eastAsia="Playfair Display Medium" w:hAnsi="Inter 18pt" w:cs="Playfair Display Medium"/>
                <w:lang w:val="en-US"/>
              </w:rPr>
            </w:pPr>
            <w:r w:rsidRPr="00931CBE">
              <w:rPr>
                <w:rFonts w:ascii="Inter 18pt" w:eastAsia="Playfair Display Medium" w:hAnsi="Inter 18pt" w:cs="Playfair Display Medium"/>
                <w:lang w:val="en-US"/>
              </w:rPr>
              <w:t xml:space="preserve">Work within a multi-agency approach to maximise effectiveness </w:t>
            </w:r>
          </w:p>
        </w:tc>
        <w:tc>
          <w:tcPr>
            <w:tcW w:w="1701" w:type="dxa"/>
          </w:tcPr>
          <w:p w14:paraId="25549798" w14:textId="77777777" w:rsidR="00CB237E" w:rsidRPr="00C55625" w:rsidRDefault="00CB237E" w:rsidP="00F63FA2">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Development Team</w:t>
            </w:r>
          </w:p>
        </w:tc>
        <w:tc>
          <w:tcPr>
            <w:tcW w:w="1984" w:type="dxa"/>
          </w:tcPr>
          <w:p w14:paraId="39487324" w14:textId="77777777" w:rsidR="00CB237E" w:rsidRPr="00C55625" w:rsidRDefault="00CB237E" w:rsidP="00F63FA2">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Ongoing</w:t>
            </w:r>
          </w:p>
        </w:tc>
        <w:tc>
          <w:tcPr>
            <w:tcW w:w="3119" w:type="dxa"/>
          </w:tcPr>
          <w:p w14:paraId="2B760C83" w14:textId="77777777" w:rsidR="00CB237E" w:rsidRPr="00C55625" w:rsidRDefault="00CB237E" w:rsidP="00F63FA2">
            <w:pPr>
              <w:rPr>
                <w:rFonts w:ascii="Inter 18pt" w:eastAsia="Playfair Display Medium" w:hAnsi="Inter 18pt" w:cs="Playfair Display Medium"/>
                <w:lang w:val="en-US"/>
              </w:rPr>
            </w:pPr>
            <w:r w:rsidRPr="00C55625">
              <w:rPr>
                <w:rFonts w:ascii="Inter 18pt" w:eastAsia="Playfair Display Medium" w:hAnsi="Inter 18pt" w:cs="Playfair Display Medium"/>
                <w:lang w:val="en-US"/>
              </w:rPr>
              <w:t>Evidence of partnership working</w:t>
            </w:r>
          </w:p>
        </w:tc>
        <w:tc>
          <w:tcPr>
            <w:tcW w:w="3402" w:type="dxa"/>
          </w:tcPr>
          <w:p w14:paraId="6ACACEA9" w14:textId="352DAB2D" w:rsidR="00CB237E" w:rsidRPr="00B73986" w:rsidRDefault="00B73986" w:rsidP="00B73986">
            <w:pPr>
              <w:pStyle w:val="ListParagraph"/>
              <w:numPr>
                <w:ilvl w:val="0"/>
                <w:numId w:val="18"/>
              </w:numPr>
              <w:rPr>
                <w:rFonts w:ascii="Inter 18pt" w:eastAsia="Playfair Display Medium" w:hAnsi="Inter 18pt" w:cs="Playfair Display Medium"/>
                <w:lang w:val="en-US"/>
              </w:rPr>
            </w:pPr>
            <w:r w:rsidRPr="00B73986">
              <w:rPr>
                <w:rFonts w:ascii="Inter 18pt" w:eastAsia="Playfair Display Medium" w:hAnsi="Inter 18pt" w:cs="Playfair Display Medium"/>
                <w:lang w:val="en-US"/>
              </w:rPr>
              <w:t>Work with BSC, FA, Royal Benglas Sports Association</w:t>
            </w:r>
          </w:p>
        </w:tc>
      </w:tr>
    </w:tbl>
    <w:p w14:paraId="07157B26" w14:textId="77777777" w:rsidR="00C55625" w:rsidRDefault="00C55625" w:rsidP="00C55625">
      <w:pPr>
        <w:ind w:left="360"/>
        <w:rPr>
          <w:rFonts w:ascii="Inter 18pt" w:eastAsia="Playfair Display Medium" w:hAnsi="Inter 18pt" w:cs="Playfair Display Medium"/>
          <w:b/>
          <w:bCs/>
          <w:sz w:val="28"/>
          <w:szCs w:val="28"/>
          <w:lang w:val="en-US"/>
        </w:rPr>
      </w:pPr>
    </w:p>
    <w:p w14:paraId="5A03FBC3" w14:textId="77777777" w:rsidR="00C55625" w:rsidRDefault="00C55625" w:rsidP="00C55625">
      <w:pPr>
        <w:ind w:left="360"/>
        <w:rPr>
          <w:rFonts w:ascii="Inter 18pt" w:eastAsia="Playfair Display Medium" w:hAnsi="Inter 18pt" w:cs="Playfair Display Medium"/>
          <w:b/>
          <w:bCs/>
          <w:sz w:val="28"/>
          <w:szCs w:val="28"/>
          <w:lang w:val="en-US"/>
        </w:rPr>
      </w:pPr>
    </w:p>
    <w:p w14:paraId="509D674D" w14:textId="2CE991DA" w:rsidR="00705DE1" w:rsidRPr="00C55625" w:rsidRDefault="00705DE1" w:rsidP="00C55625">
      <w:pPr>
        <w:pStyle w:val="ListParagraph"/>
        <w:numPr>
          <w:ilvl w:val="0"/>
          <w:numId w:val="2"/>
        </w:numPr>
        <w:rPr>
          <w:rFonts w:ascii="Inter 18pt" w:eastAsia="Playfair Display Medium" w:hAnsi="Inter 18pt" w:cs="Playfair Display Medium"/>
          <w:b/>
          <w:bCs/>
          <w:sz w:val="28"/>
          <w:szCs w:val="28"/>
          <w:lang w:val="en-US"/>
        </w:rPr>
      </w:pPr>
      <w:r w:rsidRPr="00C55625">
        <w:rPr>
          <w:rFonts w:ascii="Inter 18pt" w:eastAsia="Playfair Display Medium" w:hAnsi="Inter 18pt" w:cs="Playfair Display Medium"/>
          <w:b/>
          <w:bCs/>
          <w:sz w:val="28"/>
          <w:szCs w:val="28"/>
          <w:lang w:val="en-US"/>
        </w:rPr>
        <w:t>Building EDI capability - Leadership &amp; Education</w:t>
      </w:r>
    </w:p>
    <w:p w14:paraId="4190CBD1" w14:textId="77777777" w:rsidR="00705DE1" w:rsidRPr="00211D87" w:rsidRDefault="00705DE1" w:rsidP="00705DE1">
      <w:pPr>
        <w:pStyle w:val="ListParagraph"/>
        <w:spacing w:before="60"/>
        <w:rPr>
          <w:rFonts w:ascii="Inter 18pt" w:hAnsi="Inter 18pt" w:cs="Calibri"/>
          <w:b/>
          <w:bCs/>
          <w:sz w:val="28"/>
          <w:szCs w:val="28"/>
        </w:rPr>
      </w:pP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2126"/>
        <w:gridCol w:w="3097"/>
        <w:gridCol w:w="3286"/>
      </w:tblGrid>
      <w:tr w:rsidR="00CB237E" w:rsidRPr="00211D87" w14:paraId="5C4B9D60" w14:textId="48907669" w:rsidTr="00CB237E">
        <w:trPr>
          <w:trHeight w:val="420"/>
        </w:trPr>
        <w:tc>
          <w:tcPr>
            <w:tcW w:w="4390" w:type="dxa"/>
          </w:tcPr>
          <w:p w14:paraId="71173DA0"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Task</w:t>
            </w:r>
          </w:p>
        </w:tc>
        <w:tc>
          <w:tcPr>
            <w:tcW w:w="1701" w:type="dxa"/>
          </w:tcPr>
          <w:p w14:paraId="23A40FA0"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Owner</w:t>
            </w:r>
          </w:p>
        </w:tc>
        <w:tc>
          <w:tcPr>
            <w:tcW w:w="2126" w:type="dxa"/>
          </w:tcPr>
          <w:p w14:paraId="67F82133"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Timeframe / Review</w:t>
            </w:r>
          </w:p>
        </w:tc>
        <w:tc>
          <w:tcPr>
            <w:tcW w:w="3097" w:type="dxa"/>
          </w:tcPr>
          <w:p w14:paraId="351E8495"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Success measure</w:t>
            </w:r>
          </w:p>
        </w:tc>
        <w:tc>
          <w:tcPr>
            <w:tcW w:w="3286" w:type="dxa"/>
          </w:tcPr>
          <w:p w14:paraId="6ED126E9"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Reporting / Monitoring</w:t>
            </w:r>
          </w:p>
          <w:p w14:paraId="68CEB03A" w14:textId="77777777" w:rsidR="00CB237E" w:rsidRPr="00211D87" w:rsidRDefault="00CB237E" w:rsidP="00F63FA2">
            <w:pPr>
              <w:rPr>
                <w:rFonts w:ascii="Inter 18pt" w:eastAsia="Playfair Display Medium" w:hAnsi="Inter 18pt" w:cs="Playfair Display Medium"/>
                <w:b/>
                <w:bCs/>
                <w:lang w:val="en-US"/>
              </w:rPr>
            </w:pPr>
          </w:p>
        </w:tc>
      </w:tr>
      <w:tr w:rsidR="0082311E" w:rsidRPr="00211D87" w14:paraId="3365A033" w14:textId="01C91427" w:rsidTr="00CB237E">
        <w:tc>
          <w:tcPr>
            <w:tcW w:w="4390" w:type="dxa"/>
          </w:tcPr>
          <w:p w14:paraId="5BE152D3" w14:textId="289C324A" w:rsidR="0082311E" w:rsidRPr="00D85FA3" w:rsidRDefault="0082311E" w:rsidP="0082311E">
            <w:pPr>
              <w:pStyle w:val="ListParagraph"/>
              <w:numPr>
                <w:ilvl w:val="0"/>
                <w:numId w:val="14"/>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 xml:space="preserve"> Recruit specific EDI Board and Team Leads </w:t>
            </w:r>
          </w:p>
        </w:tc>
        <w:tc>
          <w:tcPr>
            <w:tcW w:w="1701" w:type="dxa"/>
          </w:tcPr>
          <w:p w14:paraId="6E335885" w14:textId="0183C2D5"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Board / RJ</w:t>
            </w:r>
          </w:p>
        </w:tc>
        <w:tc>
          <w:tcPr>
            <w:tcW w:w="2126" w:type="dxa"/>
          </w:tcPr>
          <w:p w14:paraId="42D7C76C" w14:textId="4E1CDFE3"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31/12/23</w:t>
            </w:r>
          </w:p>
        </w:tc>
        <w:tc>
          <w:tcPr>
            <w:tcW w:w="3097" w:type="dxa"/>
          </w:tcPr>
          <w:p w14:paraId="6B0A63A8" w14:textId="774454CA"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Board lead appointed</w:t>
            </w:r>
          </w:p>
        </w:tc>
        <w:tc>
          <w:tcPr>
            <w:tcW w:w="3286" w:type="dxa"/>
          </w:tcPr>
          <w:p w14:paraId="089E13AE" w14:textId="25E65225" w:rsidR="0082311E" w:rsidRPr="0082311E" w:rsidRDefault="0082311E" w:rsidP="0082311E">
            <w:pPr>
              <w:pStyle w:val="ListParagraph"/>
              <w:numPr>
                <w:ilvl w:val="0"/>
                <w:numId w:val="18"/>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EDI board lead appointed</w:t>
            </w:r>
          </w:p>
        </w:tc>
      </w:tr>
      <w:tr w:rsidR="0082311E" w:rsidRPr="00211D87" w14:paraId="3FB8E2A2" w14:textId="3D760D1C" w:rsidTr="00CB237E">
        <w:trPr>
          <w:trHeight w:val="1240"/>
        </w:trPr>
        <w:tc>
          <w:tcPr>
            <w:tcW w:w="4390" w:type="dxa"/>
          </w:tcPr>
          <w:p w14:paraId="5CBFA1E3" w14:textId="229577D4" w:rsidR="0082311E" w:rsidRPr="00D85FA3" w:rsidRDefault="0082311E" w:rsidP="0082311E">
            <w:pPr>
              <w:pStyle w:val="ListParagraph"/>
              <w:numPr>
                <w:ilvl w:val="0"/>
                <w:numId w:val="14"/>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Deliver ECB and other training as needed with respect to EDI to both team and board members including jointly</w:t>
            </w:r>
          </w:p>
        </w:tc>
        <w:tc>
          <w:tcPr>
            <w:tcW w:w="1701" w:type="dxa"/>
          </w:tcPr>
          <w:p w14:paraId="3EB267BE" w14:textId="5D8917BA"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Board Lead / sub-committee</w:t>
            </w:r>
          </w:p>
        </w:tc>
        <w:tc>
          <w:tcPr>
            <w:tcW w:w="2126" w:type="dxa"/>
          </w:tcPr>
          <w:p w14:paraId="5D42BB8A" w14:textId="5831C151"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b/>
                <w:bCs/>
                <w:lang w:val="en-US"/>
              </w:rPr>
              <w:t>31/</w:t>
            </w:r>
            <w:r>
              <w:rPr>
                <w:rFonts w:ascii="Inter 18pt" w:eastAsia="Playfair Display Medium" w:hAnsi="Inter 18pt" w:cs="Playfair Display Medium"/>
                <w:b/>
                <w:bCs/>
                <w:lang w:val="en-US"/>
              </w:rPr>
              <w:t>07/25</w:t>
            </w:r>
          </w:p>
        </w:tc>
        <w:tc>
          <w:tcPr>
            <w:tcW w:w="3097" w:type="dxa"/>
          </w:tcPr>
          <w:p w14:paraId="64217CF7" w14:textId="26570590"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All complete EDI training</w:t>
            </w:r>
          </w:p>
        </w:tc>
        <w:tc>
          <w:tcPr>
            <w:tcW w:w="3286" w:type="dxa"/>
          </w:tcPr>
          <w:p w14:paraId="737D1CAF" w14:textId="77777777" w:rsidR="0082311E" w:rsidRDefault="0082311E" w:rsidP="0082311E">
            <w:pPr>
              <w:pStyle w:val="ListParagraph"/>
              <w:numPr>
                <w:ilvl w:val="0"/>
                <w:numId w:val="20"/>
              </w:numPr>
              <w:rPr>
                <w:rFonts w:ascii="Inter 18pt" w:eastAsia="Playfair Display Medium" w:hAnsi="Inter 18pt" w:cs="Playfair Display Medium"/>
                <w:lang w:val="en-US"/>
              </w:rPr>
            </w:pPr>
            <w:r>
              <w:rPr>
                <w:rFonts w:ascii="Inter 18pt" w:eastAsia="Playfair Display Medium" w:hAnsi="Inter 18pt" w:cs="Playfair Display Medium"/>
                <w:lang w:val="en-US"/>
              </w:rPr>
              <w:t>Team receiving EDI training (eg Unconscious bias 07/04/25)</w:t>
            </w:r>
          </w:p>
          <w:p w14:paraId="73C3F5C8" w14:textId="21C24855"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Inclusive Leadership completed</w:t>
            </w:r>
          </w:p>
        </w:tc>
      </w:tr>
      <w:tr w:rsidR="0082311E" w:rsidRPr="00211D87" w14:paraId="0C77C1C2" w14:textId="422560C0" w:rsidTr="00CB237E">
        <w:tc>
          <w:tcPr>
            <w:tcW w:w="4390" w:type="dxa"/>
          </w:tcPr>
          <w:p w14:paraId="32DB26C3" w14:textId="650091D4" w:rsidR="0082311E" w:rsidRPr="00D85FA3" w:rsidRDefault="0082311E" w:rsidP="0082311E">
            <w:pPr>
              <w:pStyle w:val="ListParagraph"/>
              <w:numPr>
                <w:ilvl w:val="0"/>
                <w:numId w:val="14"/>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Deliver specific EDI training to all involved in recruitment including interviewing</w:t>
            </w:r>
          </w:p>
        </w:tc>
        <w:tc>
          <w:tcPr>
            <w:tcW w:w="1701" w:type="dxa"/>
          </w:tcPr>
          <w:p w14:paraId="1C6ACC60" w14:textId="050A778F"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Board Lead</w:t>
            </w:r>
          </w:p>
        </w:tc>
        <w:tc>
          <w:tcPr>
            <w:tcW w:w="2126" w:type="dxa"/>
          </w:tcPr>
          <w:p w14:paraId="482F47EE" w14:textId="7CD531C9" w:rsidR="0082311E" w:rsidRPr="00211D87" w:rsidRDefault="0082311E" w:rsidP="0082311E">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Min 14 days prior to interviews</w:t>
            </w:r>
          </w:p>
        </w:tc>
        <w:tc>
          <w:tcPr>
            <w:tcW w:w="3097" w:type="dxa"/>
          </w:tcPr>
          <w:p w14:paraId="58E7531F" w14:textId="59E401B1"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Interview panel trained</w:t>
            </w:r>
          </w:p>
        </w:tc>
        <w:tc>
          <w:tcPr>
            <w:tcW w:w="3286" w:type="dxa"/>
          </w:tcPr>
          <w:p w14:paraId="3D6CA80D" w14:textId="77777777" w:rsidR="0082311E" w:rsidRPr="00211D87" w:rsidRDefault="0082311E" w:rsidP="0082311E">
            <w:pPr>
              <w:rPr>
                <w:rFonts w:ascii="Inter 18pt" w:eastAsia="Playfair Display Medium" w:hAnsi="Inter 18pt" w:cs="Playfair Display Medium"/>
                <w:lang w:val="en-US"/>
              </w:rPr>
            </w:pPr>
          </w:p>
        </w:tc>
      </w:tr>
      <w:tr w:rsidR="0082311E" w:rsidRPr="00211D87" w14:paraId="41B3638A" w14:textId="35C3FC18" w:rsidTr="00CB237E">
        <w:trPr>
          <w:trHeight w:val="1547"/>
        </w:trPr>
        <w:tc>
          <w:tcPr>
            <w:tcW w:w="4390" w:type="dxa"/>
          </w:tcPr>
          <w:p w14:paraId="6950EA71" w14:textId="79E5EE4A" w:rsidR="0082311E" w:rsidRPr="00D85FA3" w:rsidRDefault="0082311E" w:rsidP="0082311E">
            <w:pPr>
              <w:pStyle w:val="ListParagraph"/>
              <w:numPr>
                <w:ilvl w:val="0"/>
                <w:numId w:val="14"/>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 xml:space="preserve">Identify EDI training needs (including succession planning) via quarterly (team) and annual (staff and board) appraisal process </w:t>
            </w:r>
          </w:p>
        </w:tc>
        <w:tc>
          <w:tcPr>
            <w:tcW w:w="1701" w:type="dxa"/>
          </w:tcPr>
          <w:p w14:paraId="603EEF61" w14:textId="0B8458AE"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Board Lead / RJ</w:t>
            </w:r>
          </w:p>
        </w:tc>
        <w:tc>
          <w:tcPr>
            <w:tcW w:w="2126" w:type="dxa"/>
          </w:tcPr>
          <w:p w14:paraId="69723F84" w14:textId="22E3C7B4" w:rsidR="0082311E" w:rsidRPr="00211D87" w:rsidRDefault="0082311E" w:rsidP="0082311E">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Quarterly / Annual reviews</w:t>
            </w:r>
          </w:p>
        </w:tc>
        <w:tc>
          <w:tcPr>
            <w:tcW w:w="3097" w:type="dxa"/>
          </w:tcPr>
          <w:p w14:paraId="5EFB9EA4" w14:textId="6859DDD9"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Documented training needs identified</w:t>
            </w:r>
          </w:p>
        </w:tc>
        <w:tc>
          <w:tcPr>
            <w:tcW w:w="3286" w:type="dxa"/>
          </w:tcPr>
          <w:p w14:paraId="7601E4CC" w14:textId="5AA0B0A9"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Training needs being identified and implemented, continue to review</w:t>
            </w:r>
          </w:p>
        </w:tc>
      </w:tr>
      <w:tr w:rsidR="0082311E" w:rsidRPr="00211D87" w14:paraId="07D5C63C" w14:textId="28CA5DCC" w:rsidTr="00CB237E">
        <w:trPr>
          <w:trHeight w:val="1804"/>
        </w:trPr>
        <w:tc>
          <w:tcPr>
            <w:tcW w:w="4390" w:type="dxa"/>
          </w:tcPr>
          <w:p w14:paraId="19FE81AC" w14:textId="4017D1CD" w:rsidR="0082311E" w:rsidRPr="00D85FA3" w:rsidRDefault="0082311E" w:rsidP="0082311E">
            <w:pPr>
              <w:pStyle w:val="ListParagraph"/>
              <w:numPr>
                <w:ilvl w:val="0"/>
                <w:numId w:val="14"/>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Deliver EDI training to individuals and groups in the community which will be responsible for local co-ordination and delivery (promote bursaries for training as required)</w:t>
            </w:r>
          </w:p>
        </w:tc>
        <w:tc>
          <w:tcPr>
            <w:tcW w:w="1701" w:type="dxa"/>
          </w:tcPr>
          <w:p w14:paraId="53C16379" w14:textId="47D85A66"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Board Lead / RJ</w:t>
            </w:r>
          </w:p>
        </w:tc>
        <w:tc>
          <w:tcPr>
            <w:tcW w:w="2126" w:type="dxa"/>
          </w:tcPr>
          <w:p w14:paraId="3D11F771" w14:textId="6BD81A72" w:rsidR="0082311E" w:rsidRPr="00211D87" w:rsidRDefault="0082311E" w:rsidP="0082311E">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Ongoing</w:t>
            </w:r>
          </w:p>
        </w:tc>
        <w:tc>
          <w:tcPr>
            <w:tcW w:w="3097" w:type="dxa"/>
          </w:tcPr>
          <w:p w14:paraId="754E85C3" w14:textId="08315F9E"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 xml:space="preserve">Local training initiatives </w:t>
            </w:r>
          </w:p>
        </w:tc>
        <w:tc>
          <w:tcPr>
            <w:tcW w:w="3286" w:type="dxa"/>
          </w:tcPr>
          <w:p w14:paraId="606E7044" w14:textId="692DE3F2"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Bursaries now being regularly used for coaching courses, leading to more diverse representation</w:t>
            </w:r>
          </w:p>
        </w:tc>
      </w:tr>
      <w:tr w:rsidR="0082311E" w:rsidRPr="00211D87" w14:paraId="461F47EA" w14:textId="00A24D6B" w:rsidTr="00CB237E">
        <w:tc>
          <w:tcPr>
            <w:tcW w:w="4390" w:type="dxa"/>
          </w:tcPr>
          <w:p w14:paraId="2F22A3FF" w14:textId="1E7F41A4" w:rsidR="0082311E" w:rsidRPr="00D85FA3" w:rsidRDefault="0082311E" w:rsidP="0082311E">
            <w:pPr>
              <w:pStyle w:val="ListParagraph"/>
              <w:numPr>
                <w:ilvl w:val="0"/>
                <w:numId w:val="14"/>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Collaborate with and learn from other organisations including seeking access to training opportunities – avoiding duplication where possible e.g Suffolk FA, Active Suffolk</w:t>
            </w:r>
          </w:p>
        </w:tc>
        <w:tc>
          <w:tcPr>
            <w:tcW w:w="1701" w:type="dxa"/>
          </w:tcPr>
          <w:p w14:paraId="5EFA29F4" w14:textId="681B4FF1"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sub-committee / Development team</w:t>
            </w:r>
          </w:p>
        </w:tc>
        <w:tc>
          <w:tcPr>
            <w:tcW w:w="2126" w:type="dxa"/>
          </w:tcPr>
          <w:p w14:paraId="3E2857F2" w14:textId="18E90947"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b/>
                <w:bCs/>
                <w:lang w:val="en-US"/>
              </w:rPr>
              <w:t>Ongoing</w:t>
            </w:r>
          </w:p>
        </w:tc>
        <w:tc>
          <w:tcPr>
            <w:tcW w:w="3097" w:type="dxa"/>
          </w:tcPr>
          <w:p w14:paraId="2CC2C4BE" w14:textId="3D6EB9D7"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Multi agency working</w:t>
            </w:r>
          </w:p>
        </w:tc>
        <w:tc>
          <w:tcPr>
            <w:tcW w:w="3286" w:type="dxa"/>
          </w:tcPr>
          <w:p w14:paraId="47028118" w14:textId="5BDC394E"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Work to be progressed</w:t>
            </w:r>
          </w:p>
        </w:tc>
      </w:tr>
    </w:tbl>
    <w:p w14:paraId="093BD5ED" w14:textId="77777777" w:rsidR="00D85FA3" w:rsidRDefault="00D85FA3" w:rsidP="00D85FA3">
      <w:pPr>
        <w:rPr>
          <w:rFonts w:ascii="Inter 18pt" w:eastAsia="Playfair Display Medium" w:hAnsi="Inter 18pt" w:cs="Playfair Display Medium"/>
          <w:b/>
          <w:bCs/>
          <w:sz w:val="28"/>
          <w:szCs w:val="28"/>
          <w:lang w:val="en-US"/>
        </w:rPr>
      </w:pPr>
    </w:p>
    <w:p w14:paraId="0BCE7DAC" w14:textId="77777777" w:rsidR="00CB237E" w:rsidRDefault="00CB237E" w:rsidP="00D85FA3">
      <w:pPr>
        <w:rPr>
          <w:rFonts w:ascii="Inter 18pt" w:eastAsia="Playfair Display Medium" w:hAnsi="Inter 18pt" w:cs="Playfair Display Medium"/>
          <w:b/>
          <w:bCs/>
          <w:sz w:val="28"/>
          <w:szCs w:val="28"/>
          <w:lang w:val="en-US"/>
        </w:rPr>
      </w:pPr>
    </w:p>
    <w:p w14:paraId="2690DFCD" w14:textId="77777777" w:rsidR="00CB237E" w:rsidRDefault="00CB237E" w:rsidP="00D85FA3">
      <w:pPr>
        <w:rPr>
          <w:rFonts w:ascii="Inter 18pt" w:eastAsia="Playfair Display Medium" w:hAnsi="Inter 18pt" w:cs="Playfair Display Medium"/>
          <w:b/>
          <w:bCs/>
          <w:sz w:val="28"/>
          <w:szCs w:val="28"/>
          <w:lang w:val="en-US"/>
        </w:rPr>
      </w:pPr>
    </w:p>
    <w:p w14:paraId="7E858433" w14:textId="1BC92FB0" w:rsidR="00705DE1" w:rsidRPr="00D85FA3" w:rsidRDefault="00705DE1" w:rsidP="00D85FA3">
      <w:pPr>
        <w:pStyle w:val="ListParagraph"/>
        <w:numPr>
          <w:ilvl w:val="0"/>
          <w:numId w:val="2"/>
        </w:numPr>
        <w:rPr>
          <w:rFonts w:ascii="Inter 18pt" w:eastAsia="Playfair Display Medium" w:hAnsi="Inter 18pt" w:cs="Playfair Display Medium"/>
          <w:b/>
          <w:bCs/>
          <w:sz w:val="28"/>
          <w:szCs w:val="28"/>
          <w:lang w:val="en-US"/>
        </w:rPr>
      </w:pPr>
      <w:r w:rsidRPr="00D85FA3">
        <w:rPr>
          <w:rFonts w:ascii="Inter 18pt" w:eastAsia="Playfair Display Medium" w:hAnsi="Inter 18pt" w:cs="Playfair Display Medium"/>
          <w:b/>
          <w:bCs/>
          <w:sz w:val="28"/>
          <w:szCs w:val="28"/>
          <w:lang w:val="en-US"/>
        </w:rPr>
        <w:t>Leadership &amp; Governance - Monitoring, reviewing and reporting</w:t>
      </w:r>
    </w:p>
    <w:p w14:paraId="632D8BEA" w14:textId="77777777" w:rsidR="00705DE1" w:rsidRPr="00211D87" w:rsidRDefault="00705DE1" w:rsidP="00705DE1">
      <w:pPr>
        <w:spacing w:before="60"/>
        <w:rPr>
          <w:rFonts w:ascii="Inter 18pt" w:hAnsi="Inter 18pt" w:cs="Calibri"/>
          <w:b/>
          <w:bCs/>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650"/>
        <w:gridCol w:w="2198"/>
        <w:gridCol w:w="3168"/>
        <w:gridCol w:w="3261"/>
      </w:tblGrid>
      <w:tr w:rsidR="00CB237E" w:rsidRPr="00211D87" w14:paraId="4FDFCB65" w14:textId="7775CB70" w:rsidTr="00CB237E">
        <w:trPr>
          <w:trHeight w:val="488"/>
        </w:trPr>
        <w:tc>
          <w:tcPr>
            <w:tcW w:w="14596" w:type="dxa"/>
            <w:gridSpan w:val="5"/>
            <w:shd w:val="clear" w:color="auto" w:fill="DEEAF6"/>
          </w:tcPr>
          <w:p w14:paraId="655D85B8" w14:textId="77777777" w:rsidR="00CB237E" w:rsidRPr="00211D87" w:rsidRDefault="00CB237E" w:rsidP="00F63FA2">
            <w:pPr>
              <w:spacing w:before="60"/>
              <w:ind w:left="720" w:hanging="720"/>
              <w:contextualSpacing/>
              <w:jc w:val="center"/>
              <w:rPr>
                <w:rFonts w:ascii="Inter 18pt" w:hAnsi="Inter 18pt" w:cs="Calibri"/>
                <w:b/>
                <w:bCs/>
                <w:sz w:val="28"/>
                <w:szCs w:val="28"/>
              </w:rPr>
            </w:pPr>
            <w:r w:rsidRPr="00211D87">
              <w:rPr>
                <w:rFonts w:ascii="Inter 18pt" w:hAnsi="Inter 18pt" w:cs="Calibri"/>
                <w:b/>
                <w:bCs/>
                <w:sz w:val="28"/>
                <w:szCs w:val="28"/>
              </w:rPr>
              <w:t xml:space="preserve">Action: Appraisal system for Board members &amp; employees  </w:t>
            </w:r>
          </w:p>
        </w:tc>
      </w:tr>
      <w:tr w:rsidR="00CB237E" w:rsidRPr="00211D87" w14:paraId="18C0D8DF" w14:textId="03DDEB91" w:rsidTr="00CB237E">
        <w:tc>
          <w:tcPr>
            <w:tcW w:w="4319" w:type="dxa"/>
          </w:tcPr>
          <w:p w14:paraId="578ABC94"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Task</w:t>
            </w:r>
          </w:p>
        </w:tc>
        <w:tc>
          <w:tcPr>
            <w:tcW w:w="1650" w:type="dxa"/>
          </w:tcPr>
          <w:p w14:paraId="00716046"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Owner</w:t>
            </w:r>
          </w:p>
        </w:tc>
        <w:tc>
          <w:tcPr>
            <w:tcW w:w="2198" w:type="dxa"/>
          </w:tcPr>
          <w:p w14:paraId="1886FD21"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Timeframe / Review</w:t>
            </w:r>
          </w:p>
        </w:tc>
        <w:tc>
          <w:tcPr>
            <w:tcW w:w="3168" w:type="dxa"/>
          </w:tcPr>
          <w:p w14:paraId="0DA9881A"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Success measure</w:t>
            </w:r>
          </w:p>
        </w:tc>
        <w:tc>
          <w:tcPr>
            <w:tcW w:w="3261" w:type="dxa"/>
          </w:tcPr>
          <w:p w14:paraId="3BD6F366" w14:textId="77777777" w:rsidR="00CB237E" w:rsidRPr="00211D87" w:rsidRDefault="00CB237E" w:rsidP="00F63FA2">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Reporting / Monitoring</w:t>
            </w:r>
          </w:p>
          <w:p w14:paraId="404456C0" w14:textId="77777777" w:rsidR="00CB237E" w:rsidRPr="00211D87" w:rsidRDefault="00CB237E" w:rsidP="00F63FA2">
            <w:pPr>
              <w:rPr>
                <w:rFonts w:ascii="Inter 18pt" w:eastAsia="Playfair Display Medium" w:hAnsi="Inter 18pt" w:cs="Playfair Display Medium"/>
                <w:b/>
                <w:bCs/>
                <w:lang w:val="en-US"/>
              </w:rPr>
            </w:pPr>
          </w:p>
        </w:tc>
      </w:tr>
      <w:tr w:rsidR="0082311E" w:rsidRPr="00211D87" w14:paraId="740B1255" w14:textId="05CB4AEF" w:rsidTr="00CB237E">
        <w:tc>
          <w:tcPr>
            <w:tcW w:w="4319" w:type="dxa"/>
          </w:tcPr>
          <w:p w14:paraId="394CA3AD" w14:textId="6D68791D" w:rsidR="0082311E" w:rsidRPr="00D85FA3" w:rsidRDefault="0082311E" w:rsidP="0082311E">
            <w:pPr>
              <w:pStyle w:val="ListParagraph"/>
              <w:numPr>
                <w:ilvl w:val="0"/>
                <w:numId w:val="15"/>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Establish a formal EDI Board Sub Group which will have a clear overview of EDI at both strategic and operational levels continually reviewing and updating the EDI Plan</w:t>
            </w:r>
          </w:p>
        </w:tc>
        <w:tc>
          <w:tcPr>
            <w:tcW w:w="1650" w:type="dxa"/>
          </w:tcPr>
          <w:p w14:paraId="4C2FF452" w14:textId="50F69372"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sub-committee</w:t>
            </w:r>
          </w:p>
        </w:tc>
        <w:tc>
          <w:tcPr>
            <w:tcW w:w="2198" w:type="dxa"/>
          </w:tcPr>
          <w:p w14:paraId="66BCCAC6" w14:textId="319ED59F" w:rsidR="0082311E" w:rsidRPr="00211D87" w:rsidRDefault="0082311E" w:rsidP="0082311E">
            <w:pPr>
              <w:rPr>
                <w:rFonts w:ascii="Inter 18pt" w:eastAsia="Playfair Display Medium" w:hAnsi="Inter 18pt" w:cs="Playfair Display Medium"/>
                <w:lang w:val="en-US"/>
              </w:rPr>
            </w:pPr>
            <w:r>
              <w:rPr>
                <w:rFonts w:ascii="Inter 18pt" w:eastAsia="Playfair Display Medium" w:hAnsi="Inter 18pt" w:cs="Playfair Display Medium"/>
                <w:lang w:val="en-US"/>
              </w:rPr>
              <w:t>31/07/25</w:t>
            </w:r>
          </w:p>
        </w:tc>
        <w:tc>
          <w:tcPr>
            <w:tcW w:w="3168" w:type="dxa"/>
          </w:tcPr>
          <w:p w14:paraId="73BBF7BA" w14:textId="094107FB"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Sub-committee formed</w:t>
            </w:r>
          </w:p>
        </w:tc>
        <w:tc>
          <w:tcPr>
            <w:tcW w:w="3261" w:type="dxa"/>
          </w:tcPr>
          <w:p w14:paraId="72925F0E" w14:textId="77777777" w:rsidR="0082311E" w:rsidRDefault="0082311E" w:rsidP="0082311E">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EDI sub-committee established </w:t>
            </w:r>
          </w:p>
          <w:p w14:paraId="0D1B86B2" w14:textId="7455A0DB" w:rsidR="0082311E" w:rsidRPr="00986DBA" w:rsidRDefault="0082311E" w:rsidP="0082311E">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Need to ensure regular sub-group meetings</w:t>
            </w:r>
          </w:p>
        </w:tc>
      </w:tr>
      <w:tr w:rsidR="0082311E" w:rsidRPr="00211D87" w14:paraId="5B7134EE" w14:textId="7A2A1069" w:rsidTr="00CB237E">
        <w:tc>
          <w:tcPr>
            <w:tcW w:w="4319" w:type="dxa"/>
          </w:tcPr>
          <w:p w14:paraId="67CB4581" w14:textId="356C2062" w:rsidR="0082311E" w:rsidRPr="00D85FA3" w:rsidRDefault="0082311E" w:rsidP="0082311E">
            <w:pPr>
              <w:pStyle w:val="ListParagraph"/>
              <w:numPr>
                <w:ilvl w:val="0"/>
                <w:numId w:val="15"/>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Review governance documents in order that EDI is embedded in strategy, policies and operations</w:t>
            </w:r>
          </w:p>
        </w:tc>
        <w:tc>
          <w:tcPr>
            <w:tcW w:w="1650" w:type="dxa"/>
          </w:tcPr>
          <w:p w14:paraId="7C36652A" w14:textId="2CF46883"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Board / EDI sub-committee</w:t>
            </w:r>
          </w:p>
        </w:tc>
        <w:tc>
          <w:tcPr>
            <w:tcW w:w="2198" w:type="dxa"/>
          </w:tcPr>
          <w:p w14:paraId="4DD3ED66" w14:textId="1C300C44" w:rsidR="0082311E" w:rsidRPr="00211D87" w:rsidRDefault="0082311E" w:rsidP="0082311E">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31/05/2</w:t>
            </w:r>
            <w:r>
              <w:rPr>
                <w:rFonts w:ascii="Inter 18pt" w:eastAsia="Playfair Display Medium" w:hAnsi="Inter 18pt" w:cs="Playfair Display Medium"/>
                <w:b/>
                <w:bCs/>
                <w:lang w:val="en-US"/>
              </w:rPr>
              <w:t>5</w:t>
            </w:r>
          </w:p>
        </w:tc>
        <w:tc>
          <w:tcPr>
            <w:tcW w:w="3168" w:type="dxa"/>
          </w:tcPr>
          <w:p w14:paraId="564746AF" w14:textId="68B200C9"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Governance documents reviewed</w:t>
            </w:r>
          </w:p>
        </w:tc>
        <w:tc>
          <w:tcPr>
            <w:tcW w:w="3261" w:type="dxa"/>
          </w:tcPr>
          <w:p w14:paraId="076F7F3E" w14:textId="0FD4FACF"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Implement as part of new Strategy (May 25)</w:t>
            </w:r>
          </w:p>
        </w:tc>
      </w:tr>
      <w:tr w:rsidR="0082311E" w:rsidRPr="00211D87" w14:paraId="0D3EEA56" w14:textId="1618803F" w:rsidTr="00CB237E">
        <w:tc>
          <w:tcPr>
            <w:tcW w:w="4319" w:type="dxa"/>
          </w:tcPr>
          <w:p w14:paraId="21086C46" w14:textId="2B111EC4" w:rsidR="0082311E" w:rsidRPr="00D85FA3" w:rsidRDefault="0082311E" w:rsidP="0082311E">
            <w:pPr>
              <w:pStyle w:val="ListParagraph"/>
              <w:numPr>
                <w:ilvl w:val="0"/>
                <w:numId w:val="15"/>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EDI will be an agenda item at quarterly board meetings which will include an EDI report with proposals for board approval as appropriate</w:t>
            </w:r>
          </w:p>
        </w:tc>
        <w:tc>
          <w:tcPr>
            <w:tcW w:w="1650" w:type="dxa"/>
          </w:tcPr>
          <w:p w14:paraId="5B2E7CCA" w14:textId="132CBDC6"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Board lead / RJ</w:t>
            </w:r>
          </w:p>
        </w:tc>
        <w:tc>
          <w:tcPr>
            <w:tcW w:w="2198" w:type="dxa"/>
          </w:tcPr>
          <w:p w14:paraId="2176368A" w14:textId="5F85E9F2"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Ongoing</w:t>
            </w:r>
          </w:p>
        </w:tc>
        <w:tc>
          <w:tcPr>
            <w:tcW w:w="3168" w:type="dxa"/>
          </w:tcPr>
          <w:p w14:paraId="4F1707DA" w14:textId="7F46806E"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Board agenda item</w:t>
            </w:r>
          </w:p>
        </w:tc>
        <w:tc>
          <w:tcPr>
            <w:tcW w:w="3261" w:type="dxa"/>
          </w:tcPr>
          <w:p w14:paraId="4195071E" w14:textId="501CE83A" w:rsidR="0082311E" w:rsidRPr="00D85FA3" w:rsidRDefault="0082311E" w:rsidP="0082311E">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EDI included on all Board meetings </w:t>
            </w:r>
          </w:p>
        </w:tc>
      </w:tr>
      <w:tr w:rsidR="0082311E" w:rsidRPr="00211D87" w14:paraId="4C56C32A" w14:textId="12F8B42B" w:rsidTr="00CB237E">
        <w:trPr>
          <w:trHeight w:val="1021"/>
        </w:trPr>
        <w:tc>
          <w:tcPr>
            <w:tcW w:w="4319" w:type="dxa"/>
          </w:tcPr>
          <w:p w14:paraId="41B08FF4" w14:textId="7D7E4386" w:rsidR="0082311E" w:rsidRPr="00D85FA3" w:rsidRDefault="0082311E" w:rsidP="0082311E">
            <w:pPr>
              <w:pStyle w:val="ListParagraph"/>
              <w:numPr>
                <w:ilvl w:val="0"/>
                <w:numId w:val="15"/>
              </w:numPr>
              <w:rPr>
                <w:rFonts w:ascii="Inter 18pt" w:eastAsia="Playfair Display Medium" w:hAnsi="Inter 18pt" w:cs="Playfair Display Medium"/>
                <w:lang w:val="en-US"/>
              </w:rPr>
            </w:pPr>
            <w:r w:rsidRPr="00D85FA3">
              <w:rPr>
                <w:rFonts w:ascii="Inter 18pt" w:eastAsia="Playfair Display Medium" w:hAnsi="Inter 18pt" w:cs="Playfair Display Medium"/>
                <w:lang w:val="en-US"/>
              </w:rPr>
              <w:t xml:space="preserve">Submit EDI data with respect to team and board as part of ECB data gathering </w:t>
            </w:r>
          </w:p>
        </w:tc>
        <w:tc>
          <w:tcPr>
            <w:tcW w:w="1650" w:type="dxa"/>
          </w:tcPr>
          <w:p w14:paraId="2D8F4BA6" w14:textId="1C4BB6A2"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sub-committee</w:t>
            </w:r>
          </w:p>
        </w:tc>
        <w:tc>
          <w:tcPr>
            <w:tcW w:w="2198" w:type="dxa"/>
          </w:tcPr>
          <w:p w14:paraId="6D55E822" w14:textId="5FA17014"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Annual</w:t>
            </w:r>
          </w:p>
        </w:tc>
        <w:tc>
          <w:tcPr>
            <w:tcW w:w="3168" w:type="dxa"/>
          </w:tcPr>
          <w:p w14:paraId="13B74F79" w14:textId="1FA1E0AC"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Submitted to ECB as required</w:t>
            </w:r>
          </w:p>
        </w:tc>
        <w:tc>
          <w:tcPr>
            <w:tcW w:w="3261" w:type="dxa"/>
          </w:tcPr>
          <w:p w14:paraId="7A7096D1" w14:textId="2034EC8B"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Submitted as requested</w:t>
            </w:r>
          </w:p>
        </w:tc>
      </w:tr>
      <w:tr w:rsidR="0082311E" w:rsidRPr="00211D87" w14:paraId="7A53D68F" w14:textId="172128F6" w:rsidTr="00CB237E">
        <w:trPr>
          <w:trHeight w:val="1263"/>
        </w:trPr>
        <w:tc>
          <w:tcPr>
            <w:tcW w:w="4319" w:type="dxa"/>
          </w:tcPr>
          <w:p w14:paraId="378A0A2F" w14:textId="64FEE1E8" w:rsidR="0082311E" w:rsidRPr="005E4C45" w:rsidRDefault="0082311E" w:rsidP="0082311E">
            <w:pPr>
              <w:pStyle w:val="ListParagraph"/>
              <w:numPr>
                <w:ilvl w:val="0"/>
                <w:numId w:val="15"/>
              </w:numPr>
              <w:rPr>
                <w:rFonts w:ascii="Inter 18pt" w:eastAsia="Playfair Display Medium" w:hAnsi="Inter 18pt" w:cs="Playfair Display Medium"/>
                <w:lang w:val="en-US"/>
              </w:rPr>
            </w:pPr>
            <w:r w:rsidRPr="005E4C45">
              <w:rPr>
                <w:rFonts w:ascii="Inter 18pt" w:eastAsia="Playfair Display Medium" w:hAnsi="Inter 18pt" w:cs="Playfair Display Medium"/>
                <w:lang w:val="en-US"/>
              </w:rPr>
              <w:t>Update the Suffolk Cricket EDI data on an annual basis in order to track progress and help with targeting actions</w:t>
            </w:r>
          </w:p>
        </w:tc>
        <w:tc>
          <w:tcPr>
            <w:tcW w:w="1650" w:type="dxa"/>
          </w:tcPr>
          <w:p w14:paraId="45B58471" w14:textId="64BCDE0B"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sub-committee</w:t>
            </w:r>
          </w:p>
        </w:tc>
        <w:tc>
          <w:tcPr>
            <w:tcW w:w="2198" w:type="dxa"/>
          </w:tcPr>
          <w:p w14:paraId="5FA6B4F2" w14:textId="42FC5793"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Annual</w:t>
            </w:r>
          </w:p>
        </w:tc>
        <w:tc>
          <w:tcPr>
            <w:tcW w:w="3168" w:type="dxa"/>
          </w:tcPr>
          <w:p w14:paraId="19789636" w14:textId="71B405FE"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data published on website</w:t>
            </w:r>
          </w:p>
        </w:tc>
        <w:tc>
          <w:tcPr>
            <w:tcW w:w="3261" w:type="dxa"/>
          </w:tcPr>
          <w:p w14:paraId="4227577B" w14:textId="2256E7B2"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Plan published on SCL website and updated quarterly</w:t>
            </w:r>
          </w:p>
        </w:tc>
      </w:tr>
      <w:tr w:rsidR="0082311E" w:rsidRPr="00211D87" w14:paraId="20666D42" w14:textId="7E77A179" w:rsidTr="00CB237E">
        <w:tc>
          <w:tcPr>
            <w:tcW w:w="4319" w:type="dxa"/>
          </w:tcPr>
          <w:p w14:paraId="7D5B13B9" w14:textId="4D62BC54" w:rsidR="0082311E" w:rsidRPr="005E4C45" w:rsidRDefault="0082311E" w:rsidP="0082311E">
            <w:pPr>
              <w:pStyle w:val="ListParagraph"/>
              <w:numPr>
                <w:ilvl w:val="0"/>
                <w:numId w:val="15"/>
              </w:numPr>
              <w:rPr>
                <w:rFonts w:ascii="Inter 18pt" w:eastAsia="Playfair Display Medium" w:hAnsi="Inter 18pt" w:cs="Playfair Display Medium"/>
                <w:lang w:val="en-US"/>
              </w:rPr>
            </w:pPr>
            <w:r w:rsidRPr="005E4C45">
              <w:rPr>
                <w:rFonts w:ascii="Inter 18pt" w:eastAsia="Playfair Display Medium" w:hAnsi="Inter 18pt" w:cs="Playfair Display Medium"/>
                <w:lang w:val="en-US"/>
              </w:rPr>
              <w:t>Implement an appraisal system which includes both team and board members</w:t>
            </w:r>
          </w:p>
        </w:tc>
        <w:tc>
          <w:tcPr>
            <w:tcW w:w="1650" w:type="dxa"/>
          </w:tcPr>
          <w:p w14:paraId="2A109014" w14:textId="26FEAD13"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Board / EDI sub-committee</w:t>
            </w:r>
          </w:p>
        </w:tc>
        <w:tc>
          <w:tcPr>
            <w:tcW w:w="2198" w:type="dxa"/>
          </w:tcPr>
          <w:p w14:paraId="58740A15" w14:textId="7903A032"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Quarterly / Annual appraisals</w:t>
            </w:r>
          </w:p>
        </w:tc>
        <w:tc>
          <w:tcPr>
            <w:tcW w:w="3168" w:type="dxa"/>
          </w:tcPr>
          <w:p w14:paraId="76B3B805" w14:textId="0B61E31C"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Documented appraisals</w:t>
            </w:r>
          </w:p>
        </w:tc>
        <w:tc>
          <w:tcPr>
            <w:tcW w:w="3261" w:type="dxa"/>
          </w:tcPr>
          <w:p w14:paraId="67A78356" w14:textId="4552547B"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EDI Board lead provided colleague and Board appraisal form. Used by team, to be adopted by Board Apr 25</w:t>
            </w:r>
          </w:p>
        </w:tc>
      </w:tr>
      <w:tr w:rsidR="0082311E" w:rsidRPr="00211D87" w14:paraId="70478257" w14:textId="196E0F02" w:rsidTr="00CB237E">
        <w:trPr>
          <w:trHeight w:val="1278"/>
        </w:trPr>
        <w:tc>
          <w:tcPr>
            <w:tcW w:w="4319" w:type="dxa"/>
          </w:tcPr>
          <w:p w14:paraId="147A4FDA" w14:textId="312F2133" w:rsidR="0082311E" w:rsidRPr="005E4C45" w:rsidRDefault="0082311E" w:rsidP="0082311E">
            <w:pPr>
              <w:pStyle w:val="ListParagraph"/>
              <w:numPr>
                <w:ilvl w:val="0"/>
                <w:numId w:val="15"/>
              </w:numPr>
              <w:rPr>
                <w:rFonts w:ascii="Inter 18pt" w:eastAsia="Playfair Display Medium" w:hAnsi="Inter 18pt" w:cs="Playfair Display Medium"/>
                <w:lang w:val="en-US"/>
              </w:rPr>
            </w:pPr>
            <w:r w:rsidRPr="005E4C45">
              <w:rPr>
                <w:rFonts w:ascii="Inter 18pt" w:eastAsia="Playfair Display Medium" w:hAnsi="Inter 18pt" w:cs="Playfair Display Medium"/>
                <w:lang w:val="en-US"/>
              </w:rPr>
              <w:lastRenderedPageBreak/>
              <w:t>Collaborate with neighbouring County Boards in order to learn, share good practice and delivery as appropriate</w:t>
            </w:r>
          </w:p>
        </w:tc>
        <w:tc>
          <w:tcPr>
            <w:tcW w:w="1650" w:type="dxa"/>
          </w:tcPr>
          <w:p w14:paraId="33560DA0" w14:textId="04931757"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RJ (&amp; EDI sub-committee)</w:t>
            </w:r>
          </w:p>
        </w:tc>
        <w:tc>
          <w:tcPr>
            <w:tcW w:w="2198" w:type="dxa"/>
          </w:tcPr>
          <w:p w14:paraId="07558C25" w14:textId="205C935E"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Ongoing</w:t>
            </w:r>
          </w:p>
        </w:tc>
        <w:tc>
          <w:tcPr>
            <w:tcW w:w="3168" w:type="dxa"/>
          </w:tcPr>
          <w:p w14:paraId="77EE12D2" w14:textId="606FC7CE"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Evidence collaboration</w:t>
            </w:r>
          </w:p>
        </w:tc>
        <w:tc>
          <w:tcPr>
            <w:tcW w:w="3261" w:type="dxa"/>
          </w:tcPr>
          <w:p w14:paraId="03550904" w14:textId="3B51228C" w:rsidR="0082311E" w:rsidRPr="0082311E" w:rsidRDefault="0082311E" w:rsidP="0082311E">
            <w:pPr>
              <w:pStyle w:val="ListParagraph"/>
              <w:numPr>
                <w:ilvl w:val="0"/>
                <w:numId w:val="20"/>
              </w:numPr>
              <w:rPr>
                <w:rFonts w:ascii="Inter 18pt" w:eastAsia="Playfair Display Medium" w:hAnsi="Inter 18pt" w:cs="Playfair Display Medium"/>
                <w:lang w:val="en-US"/>
              </w:rPr>
            </w:pPr>
            <w:r w:rsidRPr="0082311E">
              <w:rPr>
                <w:rFonts w:ascii="Inter 18pt" w:eastAsia="Playfair Display Medium" w:hAnsi="Inter 18pt" w:cs="Playfair Display Medium"/>
                <w:lang w:val="en-US"/>
              </w:rPr>
              <w:t>Joint training events (07/04/25)</w:t>
            </w:r>
          </w:p>
        </w:tc>
      </w:tr>
      <w:tr w:rsidR="0082311E" w:rsidRPr="00211D87" w14:paraId="791FA271" w14:textId="4B15469F" w:rsidTr="00CB237E">
        <w:trPr>
          <w:trHeight w:val="986"/>
        </w:trPr>
        <w:tc>
          <w:tcPr>
            <w:tcW w:w="4319" w:type="dxa"/>
          </w:tcPr>
          <w:p w14:paraId="0260440A" w14:textId="4D3A7DF5" w:rsidR="0082311E" w:rsidRPr="005E4C45" w:rsidRDefault="0082311E" w:rsidP="0082311E">
            <w:pPr>
              <w:pStyle w:val="ListParagraph"/>
              <w:numPr>
                <w:ilvl w:val="0"/>
                <w:numId w:val="15"/>
              </w:numPr>
              <w:rPr>
                <w:rFonts w:ascii="Inter 18pt" w:eastAsia="Playfair Display Medium" w:hAnsi="Inter 18pt" w:cs="Playfair Display Medium"/>
                <w:lang w:val="en-US"/>
              </w:rPr>
            </w:pPr>
            <w:r w:rsidRPr="005E4C45">
              <w:rPr>
                <w:rFonts w:ascii="Inter 18pt" w:eastAsia="Playfair Display Medium" w:hAnsi="Inter 18pt" w:cs="Playfair Display Medium"/>
                <w:lang w:val="en-US"/>
              </w:rPr>
              <w:t>Share EDI objectives and progress on achieving them with key stakeholders</w:t>
            </w:r>
            <w:r w:rsidR="0097432C">
              <w:rPr>
                <w:rFonts w:ascii="Inter 18pt" w:eastAsia="Playfair Display Medium" w:hAnsi="Inter 18pt" w:cs="Playfair Display Medium"/>
                <w:lang w:val="en-US"/>
              </w:rPr>
              <w:t xml:space="preserve"> </w:t>
            </w:r>
            <w:r w:rsidR="0097432C" w:rsidRPr="0097432C">
              <w:rPr>
                <w:rFonts w:ascii="Inter 18pt" w:eastAsia="Playfair Display Medium" w:hAnsi="Inter 18pt" w:cs="Playfair Display Medium"/>
                <w:i/>
                <w:iCs/>
                <w:lang w:val="en-US"/>
              </w:rPr>
              <w:t xml:space="preserve">(please see </w:t>
            </w:r>
            <w:r w:rsidR="0097432C">
              <w:rPr>
                <w:rFonts w:ascii="Inter 18pt" w:eastAsia="Playfair Display Medium" w:hAnsi="Inter 18pt" w:cs="Playfair Display Medium"/>
                <w:i/>
                <w:iCs/>
                <w:lang w:val="en-US"/>
              </w:rPr>
              <w:t xml:space="preserve">objectives </w:t>
            </w:r>
            <w:r w:rsidR="0097432C" w:rsidRPr="0097432C">
              <w:rPr>
                <w:rFonts w:ascii="Inter 18pt" w:eastAsia="Playfair Display Medium" w:hAnsi="Inter 18pt" w:cs="Playfair Display Medium"/>
                <w:i/>
                <w:iCs/>
                <w:lang w:val="en-US"/>
              </w:rPr>
              <w:t>below)</w:t>
            </w:r>
          </w:p>
        </w:tc>
        <w:tc>
          <w:tcPr>
            <w:tcW w:w="1650" w:type="dxa"/>
          </w:tcPr>
          <w:p w14:paraId="421EE490" w14:textId="54ED85F6" w:rsidR="0082311E" w:rsidRPr="00211D87" w:rsidRDefault="0082311E" w:rsidP="0082311E">
            <w:p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Chair / </w:t>
            </w:r>
            <w:r w:rsidRPr="00211D87">
              <w:rPr>
                <w:rFonts w:ascii="Inter 18pt" w:eastAsia="Playfair Display Medium" w:hAnsi="Inter 18pt" w:cs="Playfair Display Medium"/>
                <w:lang w:val="en-US"/>
              </w:rPr>
              <w:t>EDI sub-committee / RJ</w:t>
            </w:r>
          </w:p>
        </w:tc>
        <w:tc>
          <w:tcPr>
            <w:tcW w:w="2198" w:type="dxa"/>
          </w:tcPr>
          <w:p w14:paraId="3633333E" w14:textId="23FF33C7"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Annual</w:t>
            </w:r>
          </w:p>
        </w:tc>
        <w:tc>
          <w:tcPr>
            <w:tcW w:w="3168" w:type="dxa"/>
          </w:tcPr>
          <w:p w14:paraId="6541B494" w14:textId="06BEE0EF"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objectives shared</w:t>
            </w:r>
          </w:p>
        </w:tc>
        <w:tc>
          <w:tcPr>
            <w:tcW w:w="3261" w:type="dxa"/>
          </w:tcPr>
          <w:p w14:paraId="07B64254" w14:textId="77777777" w:rsidR="0082311E" w:rsidRDefault="0082311E" w:rsidP="0082311E">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EDI objectives to be agreed &amp; updated by Board</w:t>
            </w:r>
          </w:p>
          <w:p w14:paraId="24B9708D" w14:textId="761B4111" w:rsidR="0082311E" w:rsidRPr="005E4C45" w:rsidRDefault="0082311E" w:rsidP="0082311E">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Sub-committee meetings regularly take place to discuss progress</w:t>
            </w:r>
          </w:p>
        </w:tc>
      </w:tr>
      <w:tr w:rsidR="0082311E" w:rsidRPr="00211D87" w14:paraId="1686426B" w14:textId="67C23D4B" w:rsidTr="00CB237E">
        <w:tc>
          <w:tcPr>
            <w:tcW w:w="4319" w:type="dxa"/>
          </w:tcPr>
          <w:p w14:paraId="4DA7C55B" w14:textId="163753A5" w:rsidR="0082311E" w:rsidRPr="005E4C45" w:rsidRDefault="0082311E" w:rsidP="0082311E">
            <w:pPr>
              <w:pStyle w:val="ListParagraph"/>
              <w:numPr>
                <w:ilvl w:val="0"/>
                <w:numId w:val="15"/>
              </w:numPr>
              <w:rPr>
                <w:rFonts w:ascii="Inter 18pt" w:eastAsia="Playfair Display Medium" w:hAnsi="Inter 18pt" w:cs="Playfair Display Medium"/>
                <w:lang w:val="en-US"/>
              </w:rPr>
            </w:pPr>
            <w:r w:rsidRPr="005E4C45">
              <w:rPr>
                <w:rFonts w:ascii="Inter 18pt" w:eastAsia="Playfair Display Medium" w:hAnsi="Inter 18pt" w:cs="Playfair Display Medium"/>
                <w:lang w:val="en-US"/>
              </w:rPr>
              <w:t>Ensure EDI is factored into programme planning, delivery and features in monitoring and reporting</w:t>
            </w:r>
          </w:p>
        </w:tc>
        <w:tc>
          <w:tcPr>
            <w:tcW w:w="1650" w:type="dxa"/>
          </w:tcPr>
          <w:p w14:paraId="384B1B16" w14:textId="3F779D91"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sub-committee / RJ</w:t>
            </w:r>
          </w:p>
        </w:tc>
        <w:tc>
          <w:tcPr>
            <w:tcW w:w="2198" w:type="dxa"/>
          </w:tcPr>
          <w:p w14:paraId="345AEB77" w14:textId="5D289D65"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Ongoing</w:t>
            </w:r>
          </w:p>
        </w:tc>
        <w:tc>
          <w:tcPr>
            <w:tcW w:w="3168" w:type="dxa"/>
          </w:tcPr>
          <w:p w14:paraId="1F081138" w14:textId="60CD7513" w:rsidR="0082311E" w:rsidRPr="00211D87" w:rsidRDefault="0082311E" w:rsidP="0082311E">
            <w:pPr>
              <w:rPr>
                <w:rFonts w:ascii="Inter 18pt" w:eastAsia="Playfair Display Medium" w:hAnsi="Inter 18pt" w:cs="Playfair Display Medium"/>
                <w:lang w:val="en-US"/>
              </w:rPr>
            </w:pPr>
            <w:r w:rsidRPr="00211D87">
              <w:rPr>
                <w:rFonts w:ascii="Inter 18pt" w:eastAsia="Playfair Display Medium" w:hAnsi="Inter 18pt" w:cs="Playfair Display Medium"/>
                <w:lang w:val="en-US"/>
              </w:rPr>
              <w:t>EDI included as required</w:t>
            </w:r>
          </w:p>
        </w:tc>
        <w:tc>
          <w:tcPr>
            <w:tcW w:w="3261" w:type="dxa"/>
          </w:tcPr>
          <w:p w14:paraId="138954C8" w14:textId="77777777" w:rsidR="0082311E" w:rsidRPr="00211D87" w:rsidRDefault="0082311E" w:rsidP="0082311E">
            <w:pPr>
              <w:rPr>
                <w:rFonts w:ascii="Inter 18pt" w:eastAsia="Playfair Display Medium" w:hAnsi="Inter 18pt" w:cs="Playfair Display Medium"/>
                <w:lang w:val="en-US"/>
              </w:rPr>
            </w:pPr>
          </w:p>
        </w:tc>
      </w:tr>
      <w:tr w:rsidR="00341E07" w:rsidRPr="00211D87" w14:paraId="50848BF6" w14:textId="77777777" w:rsidTr="00CB237E">
        <w:tc>
          <w:tcPr>
            <w:tcW w:w="4319" w:type="dxa"/>
          </w:tcPr>
          <w:p w14:paraId="76000CF5" w14:textId="5E464D92" w:rsidR="00341E07" w:rsidRPr="004108E3" w:rsidRDefault="00341E07" w:rsidP="0082311E">
            <w:pPr>
              <w:pStyle w:val="ListParagraph"/>
              <w:numPr>
                <w:ilvl w:val="0"/>
                <w:numId w:val="15"/>
              </w:numPr>
              <w:rPr>
                <w:rFonts w:ascii="Inter 18pt" w:eastAsia="Playfair Display Medium" w:hAnsi="Inter 18pt" w:cs="Playfair Display Medium"/>
                <w:lang w:val="en-US"/>
              </w:rPr>
            </w:pPr>
            <w:r w:rsidRPr="004108E3">
              <w:rPr>
                <w:rFonts w:ascii="Inter 18pt" w:eastAsia="Playfair Display Medium" w:hAnsi="Inter 18pt" w:cs="Playfair Display Medium"/>
                <w:lang w:val="en-US"/>
              </w:rPr>
              <w:t>Collate impact reports</w:t>
            </w:r>
          </w:p>
        </w:tc>
        <w:tc>
          <w:tcPr>
            <w:tcW w:w="1650" w:type="dxa"/>
          </w:tcPr>
          <w:p w14:paraId="7AFE0976" w14:textId="4C47EF53" w:rsidR="00341E07" w:rsidRPr="004108E3" w:rsidRDefault="00341E07" w:rsidP="0082311E">
            <w:pPr>
              <w:rPr>
                <w:rFonts w:ascii="Inter 18pt" w:eastAsia="Playfair Display Medium" w:hAnsi="Inter 18pt" w:cs="Playfair Display Medium"/>
                <w:lang w:val="en-US"/>
              </w:rPr>
            </w:pPr>
            <w:r w:rsidRPr="004108E3">
              <w:rPr>
                <w:rFonts w:ascii="Inter 18pt" w:eastAsia="Playfair Display Medium" w:hAnsi="Inter 18pt" w:cs="Playfair Display Medium"/>
                <w:lang w:val="en-US"/>
              </w:rPr>
              <w:t>EDI sub-committee &amp; Dev Team</w:t>
            </w:r>
          </w:p>
        </w:tc>
        <w:tc>
          <w:tcPr>
            <w:tcW w:w="2198" w:type="dxa"/>
          </w:tcPr>
          <w:p w14:paraId="7EBDFACF" w14:textId="37C20071" w:rsidR="00341E07" w:rsidRPr="004108E3" w:rsidRDefault="00341E07" w:rsidP="0082311E">
            <w:pPr>
              <w:rPr>
                <w:rFonts w:ascii="Inter 18pt" w:eastAsia="Playfair Display Medium" w:hAnsi="Inter 18pt" w:cs="Playfair Display Medium"/>
                <w:lang w:val="en-US"/>
              </w:rPr>
            </w:pPr>
            <w:r w:rsidRPr="004108E3">
              <w:rPr>
                <w:rFonts w:ascii="Inter 18pt" w:eastAsia="Playfair Display Medium" w:hAnsi="Inter 18pt" w:cs="Playfair Display Medium"/>
                <w:lang w:val="en-US"/>
              </w:rPr>
              <w:t>Ongoing</w:t>
            </w:r>
          </w:p>
        </w:tc>
        <w:tc>
          <w:tcPr>
            <w:tcW w:w="3168" w:type="dxa"/>
          </w:tcPr>
          <w:p w14:paraId="594BDCA5" w14:textId="3555E3EE" w:rsidR="00341E07" w:rsidRPr="004108E3" w:rsidRDefault="00341E07" w:rsidP="0082311E">
            <w:pPr>
              <w:rPr>
                <w:rFonts w:ascii="Inter 18pt" w:eastAsia="Playfair Display Medium" w:hAnsi="Inter 18pt" w:cs="Playfair Display Medium"/>
                <w:lang w:val="en-US"/>
              </w:rPr>
            </w:pPr>
            <w:r w:rsidRPr="004108E3">
              <w:rPr>
                <w:rFonts w:ascii="Inter 18pt" w:eastAsia="Playfair Display Medium" w:hAnsi="Inter 18pt" w:cs="Playfair Display Medium"/>
                <w:lang w:val="en-US"/>
              </w:rPr>
              <w:t>Minimum 4 case studies submitted every calendar year</w:t>
            </w:r>
          </w:p>
        </w:tc>
        <w:tc>
          <w:tcPr>
            <w:tcW w:w="3261" w:type="dxa"/>
          </w:tcPr>
          <w:p w14:paraId="15C12994" w14:textId="77777777" w:rsidR="00341E07" w:rsidRPr="004108E3" w:rsidRDefault="00CE0848" w:rsidP="00CE0848">
            <w:pPr>
              <w:pStyle w:val="ListParagraph"/>
              <w:numPr>
                <w:ilvl w:val="0"/>
                <w:numId w:val="20"/>
              </w:numPr>
              <w:rPr>
                <w:rFonts w:ascii="Inter 18pt" w:eastAsia="Playfair Display Medium" w:hAnsi="Inter 18pt" w:cs="Playfair Display Medium"/>
                <w:lang w:val="en-US"/>
              </w:rPr>
            </w:pPr>
            <w:r w:rsidRPr="004108E3">
              <w:rPr>
                <w:rFonts w:ascii="Inter 18pt" w:eastAsia="Playfair Display Medium" w:hAnsi="Inter 18pt" w:cs="Playfair Display Medium"/>
                <w:lang w:val="en-US"/>
              </w:rPr>
              <w:t>Subject to agreement from those concerned, published on website</w:t>
            </w:r>
          </w:p>
          <w:p w14:paraId="4E5C931D" w14:textId="60A13160" w:rsidR="00CE0848" w:rsidRPr="004108E3" w:rsidRDefault="00CE0848" w:rsidP="00CE0848">
            <w:pPr>
              <w:pStyle w:val="ListParagraph"/>
              <w:numPr>
                <w:ilvl w:val="0"/>
                <w:numId w:val="20"/>
              </w:numPr>
              <w:rPr>
                <w:rFonts w:ascii="Inter 18pt" w:eastAsia="Playfair Display Medium" w:hAnsi="Inter 18pt" w:cs="Playfair Display Medium"/>
                <w:lang w:val="en-US"/>
              </w:rPr>
            </w:pPr>
            <w:r w:rsidRPr="004108E3">
              <w:rPr>
                <w:rFonts w:ascii="Inter 18pt" w:eastAsia="Playfair Display Medium" w:hAnsi="Inter 18pt" w:cs="Playfair Display Medium"/>
                <w:lang w:val="en-US"/>
              </w:rPr>
              <w:t>As above, shared with key stakeholders</w:t>
            </w:r>
          </w:p>
        </w:tc>
      </w:tr>
    </w:tbl>
    <w:p w14:paraId="37AEBA78" w14:textId="77777777" w:rsidR="00705DE1" w:rsidRPr="00211D87" w:rsidRDefault="00705DE1" w:rsidP="00705DE1">
      <w:pPr>
        <w:spacing w:before="60"/>
        <w:rPr>
          <w:rFonts w:ascii="Inter 18pt" w:hAnsi="Inter 18pt" w:cs="Calibri"/>
          <w:b/>
          <w:bCs/>
          <w:sz w:val="28"/>
          <w:szCs w:val="28"/>
        </w:rPr>
      </w:pPr>
    </w:p>
    <w:p w14:paraId="45345EE4" w14:textId="77777777" w:rsidR="00705DE1" w:rsidRPr="00211D87" w:rsidRDefault="00705DE1" w:rsidP="00705DE1">
      <w:pPr>
        <w:spacing w:before="60"/>
        <w:rPr>
          <w:rFonts w:ascii="Inter 18pt" w:hAnsi="Inter 18pt" w:cs="Calibri"/>
          <w:b/>
          <w:bCs/>
          <w:sz w:val="28"/>
          <w:szCs w:val="28"/>
        </w:rPr>
      </w:pPr>
    </w:p>
    <w:p w14:paraId="05292DBE" w14:textId="77777777" w:rsidR="00705DE1" w:rsidRPr="00211D87" w:rsidRDefault="00705DE1" w:rsidP="00705DE1">
      <w:pPr>
        <w:spacing w:before="60"/>
        <w:rPr>
          <w:rFonts w:ascii="Inter 18pt" w:hAnsi="Inter 18pt" w:cs="Calibri"/>
          <w:b/>
          <w:bCs/>
          <w:sz w:val="28"/>
          <w:szCs w:val="28"/>
        </w:rPr>
      </w:pPr>
    </w:p>
    <w:p w14:paraId="3D9FF865" w14:textId="77777777" w:rsidR="002456A6" w:rsidRDefault="002456A6">
      <w:pPr>
        <w:rPr>
          <w:rFonts w:ascii="Inter 18pt" w:hAnsi="Inter 18pt"/>
        </w:rPr>
      </w:pPr>
    </w:p>
    <w:p w14:paraId="5F27CE35" w14:textId="77777777" w:rsidR="00E26070" w:rsidRDefault="00E26070">
      <w:pPr>
        <w:rPr>
          <w:rFonts w:ascii="Inter 18pt" w:hAnsi="Inter 18p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7"/>
        <w:gridCol w:w="1843"/>
        <w:gridCol w:w="4820"/>
        <w:gridCol w:w="2835"/>
      </w:tblGrid>
      <w:tr w:rsidR="00E26070" w:rsidRPr="00211D87" w14:paraId="6F563E44" w14:textId="77777777" w:rsidTr="0039066B">
        <w:trPr>
          <w:trHeight w:val="488"/>
        </w:trPr>
        <w:tc>
          <w:tcPr>
            <w:tcW w:w="14596" w:type="dxa"/>
            <w:gridSpan w:val="5"/>
            <w:shd w:val="clear" w:color="auto" w:fill="DEEAF6"/>
          </w:tcPr>
          <w:p w14:paraId="385350F9" w14:textId="36F33B15" w:rsidR="00E26070" w:rsidRPr="00211D87" w:rsidRDefault="00E26070" w:rsidP="0039066B">
            <w:pPr>
              <w:spacing w:before="60"/>
              <w:ind w:left="720" w:hanging="720"/>
              <w:contextualSpacing/>
              <w:jc w:val="center"/>
              <w:rPr>
                <w:rFonts w:ascii="Inter 18pt" w:hAnsi="Inter 18pt" w:cs="Calibri"/>
                <w:b/>
                <w:bCs/>
                <w:sz w:val="28"/>
                <w:szCs w:val="28"/>
              </w:rPr>
            </w:pPr>
            <w:r w:rsidRPr="00211D87">
              <w:rPr>
                <w:rFonts w:ascii="Inter 18pt" w:hAnsi="Inter 18pt" w:cs="Calibri"/>
                <w:b/>
                <w:bCs/>
                <w:sz w:val="28"/>
                <w:szCs w:val="28"/>
              </w:rPr>
              <w:t xml:space="preserve">Action: </w:t>
            </w:r>
            <w:r>
              <w:rPr>
                <w:rFonts w:ascii="Inter 18pt" w:hAnsi="Inter 18pt" w:cs="Calibri"/>
                <w:b/>
                <w:bCs/>
                <w:sz w:val="28"/>
                <w:szCs w:val="28"/>
              </w:rPr>
              <w:t>EDI Objectives</w:t>
            </w:r>
            <w:r w:rsidRPr="00211D87">
              <w:rPr>
                <w:rFonts w:ascii="Inter 18pt" w:hAnsi="Inter 18pt" w:cs="Calibri"/>
                <w:b/>
                <w:bCs/>
                <w:sz w:val="28"/>
                <w:szCs w:val="28"/>
              </w:rPr>
              <w:t xml:space="preserve">  </w:t>
            </w:r>
          </w:p>
        </w:tc>
      </w:tr>
      <w:tr w:rsidR="00E26070" w:rsidRPr="00211D87" w14:paraId="3CA57979" w14:textId="77777777" w:rsidTr="00FF46EB">
        <w:tc>
          <w:tcPr>
            <w:tcW w:w="3681" w:type="dxa"/>
          </w:tcPr>
          <w:p w14:paraId="5A9FA06D" w14:textId="77777777" w:rsidR="00E26070" w:rsidRPr="00211D87" w:rsidRDefault="00E26070" w:rsidP="0039066B">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Task</w:t>
            </w:r>
          </w:p>
        </w:tc>
        <w:tc>
          <w:tcPr>
            <w:tcW w:w="1417" w:type="dxa"/>
          </w:tcPr>
          <w:p w14:paraId="38DA5AD4" w14:textId="77777777" w:rsidR="00E26070" w:rsidRPr="00211D87" w:rsidRDefault="00E26070" w:rsidP="0039066B">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Owner</w:t>
            </w:r>
          </w:p>
        </w:tc>
        <w:tc>
          <w:tcPr>
            <w:tcW w:w="1843" w:type="dxa"/>
          </w:tcPr>
          <w:p w14:paraId="2BDB39B4" w14:textId="42CD9A4B" w:rsidR="00E26070" w:rsidRPr="00211D87" w:rsidRDefault="00E26070" w:rsidP="0039066B">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 xml:space="preserve">Timeframe </w:t>
            </w:r>
          </w:p>
        </w:tc>
        <w:tc>
          <w:tcPr>
            <w:tcW w:w="4820" w:type="dxa"/>
          </w:tcPr>
          <w:p w14:paraId="14417B32" w14:textId="77777777" w:rsidR="00E26070" w:rsidRPr="00211D87" w:rsidRDefault="00E26070" w:rsidP="0039066B">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Success measure</w:t>
            </w:r>
          </w:p>
        </w:tc>
        <w:tc>
          <w:tcPr>
            <w:tcW w:w="2835" w:type="dxa"/>
          </w:tcPr>
          <w:p w14:paraId="2F1FE79C" w14:textId="77777777" w:rsidR="00E26070" w:rsidRPr="00211D87" w:rsidRDefault="00E26070" w:rsidP="0039066B">
            <w:pPr>
              <w:rPr>
                <w:rFonts w:ascii="Inter 18pt" w:eastAsia="Playfair Display Medium" w:hAnsi="Inter 18pt" w:cs="Playfair Display Medium"/>
                <w:b/>
                <w:bCs/>
                <w:lang w:val="en-US"/>
              </w:rPr>
            </w:pPr>
            <w:r w:rsidRPr="00211D87">
              <w:rPr>
                <w:rFonts w:ascii="Inter 18pt" w:eastAsia="Playfair Display Medium" w:hAnsi="Inter 18pt" w:cs="Playfair Display Medium"/>
                <w:b/>
                <w:bCs/>
                <w:lang w:val="en-US"/>
              </w:rPr>
              <w:t>Reporting / Monitoring</w:t>
            </w:r>
          </w:p>
          <w:p w14:paraId="76051938" w14:textId="77777777" w:rsidR="00E26070" w:rsidRPr="00211D87" w:rsidRDefault="00E26070" w:rsidP="0039066B">
            <w:pPr>
              <w:rPr>
                <w:rFonts w:ascii="Inter 18pt" w:eastAsia="Playfair Display Medium" w:hAnsi="Inter 18pt" w:cs="Playfair Display Medium"/>
                <w:b/>
                <w:bCs/>
                <w:lang w:val="en-US"/>
              </w:rPr>
            </w:pPr>
          </w:p>
        </w:tc>
      </w:tr>
      <w:tr w:rsidR="00E26070" w:rsidRPr="00211D87" w14:paraId="411F2D6D" w14:textId="77777777" w:rsidTr="00FF46EB">
        <w:tc>
          <w:tcPr>
            <w:tcW w:w="3681" w:type="dxa"/>
          </w:tcPr>
          <w:p w14:paraId="3331E1D0" w14:textId="7F6A9691" w:rsidR="00E26070" w:rsidRPr="00D85FA3" w:rsidRDefault="007C7EBB" w:rsidP="00E26070">
            <w:pPr>
              <w:pStyle w:val="ListParagraph"/>
              <w:numPr>
                <w:ilvl w:val="0"/>
                <w:numId w:val="22"/>
              </w:numPr>
              <w:rPr>
                <w:rFonts w:ascii="Inter 18pt" w:eastAsia="Playfair Display Medium" w:hAnsi="Inter 18pt" w:cs="Playfair Display Medium"/>
                <w:lang w:val="en-US"/>
              </w:rPr>
            </w:pPr>
            <w:r w:rsidRPr="007C7EBB">
              <w:rPr>
                <w:rFonts w:ascii="Inter 18pt" w:eastAsia="Playfair Display Medium" w:hAnsi="Inter 18pt" w:cs="Playfair Display Medium"/>
                <w:lang w:val="en-US"/>
              </w:rPr>
              <w:t>Community Programmes</w:t>
            </w:r>
          </w:p>
        </w:tc>
        <w:tc>
          <w:tcPr>
            <w:tcW w:w="1417" w:type="dxa"/>
          </w:tcPr>
          <w:p w14:paraId="1BB0ADA6" w14:textId="528707B4" w:rsidR="00E26070" w:rsidRPr="00211D87" w:rsidRDefault="006E3AB9" w:rsidP="0039066B">
            <w:pPr>
              <w:rPr>
                <w:rFonts w:ascii="Inter 18pt" w:eastAsia="Playfair Display Medium" w:hAnsi="Inter 18pt" w:cs="Playfair Display Medium"/>
                <w:lang w:val="en-US"/>
              </w:rPr>
            </w:pPr>
            <w:r>
              <w:rPr>
                <w:rFonts w:ascii="Inter 18pt" w:eastAsia="Playfair Display Medium" w:hAnsi="Inter 18pt" w:cs="Playfair Display Medium"/>
                <w:lang w:val="en-US"/>
              </w:rPr>
              <w:t>AB</w:t>
            </w:r>
          </w:p>
        </w:tc>
        <w:tc>
          <w:tcPr>
            <w:tcW w:w="1843" w:type="dxa"/>
          </w:tcPr>
          <w:p w14:paraId="64027EE9" w14:textId="43DC7D6D" w:rsidR="00E26070" w:rsidRPr="00211D87" w:rsidRDefault="008F3B97" w:rsidP="0039066B">
            <w:pPr>
              <w:rPr>
                <w:rFonts w:ascii="Inter 18pt" w:eastAsia="Playfair Display Medium" w:hAnsi="Inter 18pt" w:cs="Playfair Display Medium"/>
                <w:lang w:val="en-US"/>
              </w:rPr>
            </w:pPr>
            <w:r>
              <w:rPr>
                <w:rFonts w:ascii="Inter 18pt" w:eastAsia="Playfair Display Medium" w:hAnsi="Inter 18pt" w:cs="Playfair Display Medium"/>
                <w:lang w:val="en-US"/>
              </w:rPr>
              <w:t>Mar 2025 – Sept 2025</w:t>
            </w:r>
          </w:p>
        </w:tc>
        <w:tc>
          <w:tcPr>
            <w:tcW w:w="4820" w:type="dxa"/>
          </w:tcPr>
          <w:p w14:paraId="4ECBA708" w14:textId="5D6AEDEE" w:rsidR="00E26070" w:rsidRPr="00AB5DB4" w:rsidRDefault="007C7EBB" w:rsidP="00AB5DB4">
            <w:pPr>
              <w:pStyle w:val="ListParagraph"/>
              <w:numPr>
                <w:ilvl w:val="0"/>
                <w:numId w:val="25"/>
              </w:numPr>
              <w:rPr>
                <w:rFonts w:ascii="Inter 18pt" w:eastAsia="Playfair Display Medium" w:hAnsi="Inter 18pt" w:cs="Playfair Display Medium"/>
                <w:lang w:val="en-US"/>
              </w:rPr>
            </w:pPr>
            <w:r w:rsidRPr="00AB5DB4">
              <w:rPr>
                <w:rFonts w:ascii="Inter 18pt" w:eastAsia="Playfair Display Medium" w:hAnsi="Inter 18pt" w:cs="Playfair Display Medium"/>
                <w:lang w:val="en-US"/>
              </w:rPr>
              <w:t>Create a minimum of 2 exit routes within the community</w:t>
            </w:r>
          </w:p>
        </w:tc>
        <w:tc>
          <w:tcPr>
            <w:tcW w:w="2835" w:type="dxa"/>
          </w:tcPr>
          <w:p w14:paraId="56316C93" w14:textId="34ABE3C0" w:rsidR="00E26070" w:rsidRPr="00986DBA" w:rsidRDefault="00E26070" w:rsidP="0039066B">
            <w:pPr>
              <w:pStyle w:val="ListParagraph"/>
              <w:numPr>
                <w:ilvl w:val="0"/>
                <w:numId w:val="12"/>
              </w:numPr>
              <w:rPr>
                <w:rFonts w:ascii="Inter 18pt" w:eastAsia="Playfair Display Medium" w:hAnsi="Inter 18pt" w:cs="Playfair Display Medium"/>
                <w:lang w:val="en-US"/>
              </w:rPr>
            </w:pPr>
          </w:p>
        </w:tc>
      </w:tr>
      <w:tr w:rsidR="007C7EBB" w:rsidRPr="00211D87" w14:paraId="45C9DD09" w14:textId="77777777" w:rsidTr="00FF46EB">
        <w:tc>
          <w:tcPr>
            <w:tcW w:w="3681" w:type="dxa"/>
          </w:tcPr>
          <w:p w14:paraId="641E8942" w14:textId="25728E5E" w:rsidR="007C7EBB" w:rsidRPr="00D85FA3" w:rsidRDefault="007C7EBB" w:rsidP="007C7EBB">
            <w:pPr>
              <w:pStyle w:val="ListParagraph"/>
              <w:numPr>
                <w:ilvl w:val="0"/>
                <w:numId w:val="22"/>
              </w:numPr>
              <w:rPr>
                <w:rFonts w:ascii="Inter 18pt" w:eastAsia="Playfair Display Medium" w:hAnsi="Inter 18pt" w:cs="Playfair Display Medium"/>
                <w:lang w:val="en-US"/>
              </w:rPr>
            </w:pPr>
            <w:r w:rsidRPr="00577CA9">
              <w:rPr>
                <w:rFonts w:ascii="Inter 18pt" w:eastAsia="Playfair Display Medium" w:hAnsi="Inter 18pt" w:cs="Playfair Display Medium"/>
                <w:lang w:val="en-US"/>
              </w:rPr>
              <w:t>Support stakeholders in developing the cricket offering in Ipswich</w:t>
            </w:r>
          </w:p>
        </w:tc>
        <w:tc>
          <w:tcPr>
            <w:tcW w:w="1417" w:type="dxa"/>
          </w:tcPr>
          <w:p w14:paraId="0284A0F1" w14:textId="174E0C43" w:rsidR="007C7EBB" w:rsidRPr="00211D87" w:rsidRDefault="006E3AB9"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AB</w:t>
            </w:r>
          </w:p>
        </w:tc>
        <w:tc>
          <w:tcPr>
            <w:tcW w:w="1843" w:type="dxa"/>
          </w:tcPr>
          <w:p w14:paraId="351EE99C" w14:textId="5BBC917F" w:rsidR="007C7EBB" w:rsidRPr="00EE058E" w:rsidRDefault="008F3B97"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Dec 2024 – Dec 2025</w:t>
            </w:r>
          </w:p>
        </w:tc>
        <w:tc>
          <w:tcPr>
            <w:tcW w:w="4820" w:type="dxa"/>
          </w:tcPr>
          <w:p w14:paraId="7DF4D804" w14:textId="36CC7102" w:rsidR="007C7EBB" w:rsidRPr="00AB5DB4" w:rsidRDefault="007C7EBB" w:rsidP="00AB5DB4">
            <w:pPr>
              <w:pStyle w:val="ListParagraph"/>
              <w:numPr>
                <w:ilvl w:val="0"/>
                <w:numId w:val="24"/>
              </w:numPr>
              <w:rPr>
                <w:rFonts w:ascii="Inter 18pt" w:eastAsia="Playfair Display Medium" w:hAnsi="Inter 18pt" w:cs="Playfair Display Medium"/>
                <w:lang w:val="en-US"/>
              </w:rPr>
            </w:pPr>
            <w:r w:rsidRPr="00AB5DB4">
              <w:rPr>
                <w:rFonts w:ascii="Inter 18pt" w:eastAsia="Playfair Display Medium" w:hAnsi="Inter 18pt" w:cs="Playfair Display Medium"/>
                <w:lang w:val="en-US"/>
              </w:rPr>
              <w:t>Increase provision and participation of cricket activities in Ipswich by 20%</w:t>
            </w:r>
          </w:p>
        </w:tc>
        <w:tc>
          <w:tcPr>
            <w:tcW w:w="2835" w:type="dxa"/>
          </w:tcPr>
          <w:p w14:paraId="35101A33" w14:textId="1BF44CF4" w:rsidR="007C7EBB" w:rsidRPr="0082311E" w:rsidRDefault="007C7EBB" w:rsidP="007C7EBB">
            <w:pPr>
              <w:pStyle w:val="ListParagraph"/>
              <w:numPr>
                <w:ilvl w:val="0"/>
                <w:numId w:val="20"/>
              </w:numPr>
              <w:rPr>
                <w:rFonts w:ascii="Inter 18pt" w:eastAsia="Playfair Display Medium" w:hAnsi="Inter 18pt" w:cs="Playfair Display Medium"/>
                <w:lang w:val="en-US"/>
              </w:rPr>
            </w:pPr>
          </w:p>
        </w:tc>
      </w:tr>
      <w:tr w:rsidR="007C7EBB" w:rsidRPr="00211D87" w14:paraId="511089C7" w14:textId="77777777" w:rsidTr="00FF46EB">
        <w:tc>
          <w:tcPr>
            <w:tcW w:w="3681" w:type="dxa"/>
          </w:tcPr>
          <w:p w14:paraId="6C31792F" w14:textId="5917F8F6" w:rsidR="007C7EBB" w:rsidRPr="00D85FA3" w:rsidRDefault="007961C7" w:rsidP="007C7EBB">
            <w:pPr>
              <w:pStyle w:val="ListParagraph"/>
              <w:numPr>
                <w:ilvl w:val="0"/>
                <w:numId w:val="22"/>
              </w:numPr>
              <w:rPr>
                <w:rFonts w:ascii="Inter 18pt" w:eastAsia="Playfair Display Medium" w:hAnsi="Inter 18pt" w:cs="Playfair Display Medium"/>
                <w:lang w:val="en-US"/>
              </w:rPr>
            </w:pPr>
            <w:r>
              <w:rPr>
                <w:rFonts w:ascii="Inter 18pt" w:eastAsia="Playfair Display Medium" w:hAnsi="Inter 18pt" w:cs="Playfair Display Medium"/>
                <w:lang w:val="en-US"/>
              </w:rPr>
              <w:lastRenderedPageBreak/>
              <w:t>National Programmes (Girls)</w:t>
            </w:r>
          </w:p>
        </w:tc>
        <w:tc>
          <w:tcPr>
            <w:tcW w:w="1417" w:type="dxa"/>
          </w:tcPr>
          <w:p w14:paraId="4102F4E3" w14:textId="0CCBAA26" w:rsidR="007C7EBB" w:rsidRPr="00211D87" w:rsidRDefault="006E3AB9"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AB (AR / LN)</w:t>
            </w:r>
          </w:p>
        </w:tc>
        <w:tc>
          <w:tcPr>
            <w:tcW w:w="1843" w:type="dxa"/>
          </w:tcPr>
          <w:p w14:paraId="29798933" w14:textId="452AB54B" w:rsidR="007C7EBB" w:rsidRPr="00211D87" w:rsidRDefault="006262BF"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Feb – August 2025</w:t>
            </w:r>
          </w:p>
        </w:tc>
        <w:tc>
          <w:tcPr>
            <w:tcW w:w="4820" w:type="dxa"/>
          </w:tcPr>
          <w:p w14:paraId="2BC35F7C" w14:textId="77777777" w:rsidR="007C7EBB" w:rsidRDefault="007961C7" w:rsidP="007961C7">
            <w:pPr>
              <w:pStyle w:val="ListParagraph"/>
              <w:numPr>
                <w:ilvl w:val="0"/>
                <w:numId w:val="20"/>
              </w:numPr>
              <w:rPr>
                <w:rFonts w:ascii="Inter 18pt" w:eastAsia="Playfair Display Medium" w:hAnsi="Inter 18pt" w:cs="Playfair Display Medium"/>
                <w:lang w:val="en-US"/>
              </w:rPr>
            </w:pPr>
            <w:r w:rsidRPr="007961C7">
              <w:rPr>
                <w:rFonts w:ascii="Inter 18pt" w:eastAsia="Playfair Display Medium" w:hAnsi="Inter 18pt" w:cs="Playfair Display Medium"/>
                <w:lang w:val="en-US"/>
              </w:rPr>
              <w:t>12% increase in All Stars registrations (170)</w:t>
            </w:r>
          </w:p>
          <w:p w14:paraId="18558CF2" w14:textId="705264C3" w:rsidR="007961C7" w:rsidRPr="007961C7" w:rsidRDefault="007961C7" w:rsidP="007961C7">
            <w:pPr>
              <w:pStyle w:val="ListParagraph"/>
              <w:numPr>
                <w:ilvl w:val="0"/>
                <w:numId w:val="20"/>
              </w:numPr>
              <w:rPr>
                <w:rFonts w:ascii="Inter 18pt" w:eastAsia="Playfair Display Medium" w:hAnsi="Inter 18pt" w:cs="Playfair Display Medium"/>
                <w:lang w:val="en-US"/>
              </w:rPr>
            </w:pPr>
            <w:r w:rsidRPr="007961C7">
              <w:rPr>
                <w:rFonts w:ascii="Inter 18pt" w:eastAsia="Playfair Display Medium" w:hAnsi="Inter 18pt" w:cs="Playfair Display Medium"/>
                <w:lang w:val="en-US"/>
              </w:rPr>
              <w:t>14% increase in Dynamos registrations (78)</w:t>
            </w:r>
          </w:p>
          <w:p w14:paraId="3691301C" w14:textId="0DD355CB" w:rsidR="007961C7" w:rsidRPr="00211D87" w:rsidRDefault="007961C7" w:rsidP="007C7EBB">
            <w:pPr>
              <w:rPr>
                <w:rFonts w:ascii="Inter 18pt" w:eastAsia="Playfair Display Medium" w:hAnsi="Inter 18pt" w:cs="Playfair Display Medium"/>
                <w:lang w:val="en-US"/>
              </w:rPr>
            </w:pPr>
          </w:p>
        </w:tc>
        <w:tc>
          <w:tcPr>
            <w:tcW w:w="2835" w:type="dxa"/>
          </w:tcPr>
          <w:p w14:paraId="7AEF800E" w14:textId="3EAC0173" w:rsidR="007C7EBB" w:rsidRPr="00D85FA3" w:rsidRDefault="005624CA" w:rsidP="007C7EBB">
            <w:pPr>
              <w:pStyle w:val="ListParagraph"/>
              <w:numPr>
                <w:ilvl w:val="0"/>
                <w:numId w:val="12"/>
              </w:numPr>
              <w:rPr>
                <w:rFonts w:ascii="Inter 18pt" w:eastAsia="Playfair Display Medium" w:hAnsi="Inter 18pt" w:cs="Playfair Display Medium"/>
                <w:lang w:val="en-US"/>
              </w:rPr>
            </w:pPr>
            <w:r>
              <w:rPr>
                <w:rFonts w:ascii="Inter 18pt" w:eastAsia="Playfair Display Medium" w:hAnsi="Inter 18pt" w:cs="Playfair Display Medium"/>
                <w:lang w:val="en-US"/>
              </w:rPr>
              <w:t>Local updates</w:t>
            </w:r>
            <w:r w:rsidR="006262BF">
              <w:rPr>
                <w:rFonts w:ascii="Inter 18pt" w:eastAsia="Playfair Display Medium" w:hAnsi="Inter 18pt" w:cs="Playfair Display Medium"/>
                <w:lang w:val="en-US"/>
              </w:rPr>
              <w:t xml:space="preserve"> &amp; National report</w:t>
            </w:r>
          </w:p>
        </w:tc>
      </w:tr>
      <w:tr w:rsidR="007C7EBB" w:rsidRPr="00211D87" w14:paraId="6719BCEE" w14:textId="77777777" w:rsidTr="00FF46EB">
        <w:trPr>
          <w:trHeight w:val="1021"/>
        </w:trPr>
        <w:tc>
          <w:tcPr>
            <w:tcW w:w="3681" w:type="dxa"/>
          </w:tcPr>
          <w:p w14:paraId="02827854" w14:textId="45949756" w:rsidR="007C7EBB" w:rsidRPr="00D85FA3" w:rsidRDefault="00514FB2" w:rsidP="007C7EBB">
            <w:pPr>
              <w:pStyle w:val="ListParagraph"/>
              <w:numPr>
                <w:ilvl w:val="0"/>
                <w:numId w:val="22"/>
              </w:num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Women’s softball </w:t>
            </w:r>
            <w:r w:rsidR="00A067DC">
              <w:rPr>
                <w:rFonts w:ascii="Inter 18pt" w:eastAsia="Playfair Display Medium" w:hAnsi="Inter 18pt" w:cs="Playfair Display Medium"/>
                <w:lang w:val="en-US"/>
              </w:rPr>
              <w:t>cricket</w:t>
            </w:r>
          </w:p>
        </w:tc>
        <w:tc>
          <w:tcPr>
            <w:tcW w:w="1417" w:type="dxa"/>
          </w:tcPr>
          <w:p w14:paraId="624EEA9B" w14:textId="44FFDD5A" w:rsidR="007C7EBB" w:rsidRPr="00211D87" w:rsidRDefault="006E3AB9"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AR / LN</w:t>
            </w:r>
          </w:p>
        </w:tc>
        <w:tc>
          <w:tcPr>
            <w:tcW w:w="1843" w:type="dxa"/>
          </w:tcPr>
          <w:p w14:paraId="088B3014" w14:textId="72E114B2" w:rsidR="007C7EBB" w:rsidRPr="00211D87" w:rsidRDefault="00BA0FB8"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Dec 2024 - </w:t>
            </w:r>
            <w:r w:rsidR="0003346D">
              <w:rPr>
                <w:rFonts w:ascii="Inter 18pt" w:eastAsia="Playfair Display Medium" w:hAnsi="Inter 18pt" w:cs="Playfair Display Medium"/>
                <w:lang w:val="en-US"/>
              </w:rPr>
              <w:t>Sept 2025</w:t>
            </w:r>
          </w:p>
        </w:tc>
        <w:tc>
          <w:tcPr>
            <w:tcW w:w="4820" w:type="dxa"/>
          </w:tcPr>
          <w:p w14:paraId="70A33612" w14:textId="00F8268C" w:rsidR="007C7EBB" w:rsidRDefault="00A067DC" w:rsidP="00A067DC">
            <w:pPr>
              <w:pStyle w:val="ListParagraph"/>
              <w:numPr>
                <w:ilvl w:val="0"/>
                <w:numId w:val="23"/>
              </w:numPr>
              <w:rPr>
                <w:rFonts w:ascii="Inter 18pt" w:eastAsia="Playfair Display Medium" w:hAnsi="Inter 18pt" w:cs="Playfair Display Medium"/>
                <w:lang w:val="en-US"/>
              </w:rPr>
            </w:pPr>
            <w:r>
              <w:rPr>
                <w:rFonts w:ascii="Inter 18pt" w:eastAsia="Playfair Display Medium" w:hAnsi="Inter 18pt" w:cs="Playfair Display Medium"/>
                <w:lang w:val="en-US"/>
              </w:rPr>
              <w:t>All affiliated clubs contacted with offer</w:t>
            </w:r>
          </w:p>
          <w:p w14:paraId="5EC02BBB" w14:textId="061F9A26" w:rsidR="00A067DC" w:rsidRPr="00A067DC" w:rsidRDefault="00A067DC" w:rsidP="00A067DC">
            <w:pPr>
              <w:pStyle w:val="ListParagraph"/>
              <w:numPr>
                <w:ilvl w:val="0"/>
                <w:numId w:val="23"/>
              </w:numPr>
              <w:rPr>
                <w:rFonts w:ascii="Inter 18pt" w:eastAsia="Playfair Display Medium" w:hAnsi="Inter 18pt" w:cs="Playfair Display Medium"/>
                <w:lang w:val="en-US"/>
              </w:rPr>
            </w:pPr>
            <w:r>
              <w:rPr>
                <w:rFonts w:ascii="Inter 18pt" w:eastAsia="Playfair Display Medium" w:hAnsi="Inter 18pt" w:cs="Playfair Display Medium"/>
                <w:lang w:val="en-US"/>
              </w:rPr>
              <w:t>75% fixtures played</w:t>
            </w:r>
          </w:p>
        </w:tc>
        <w:tc>
          <w:tcPr>
            <w:tcW w:w="2835" w:type="dxa"/>
          </w:tcPr>
          <w:p w14:paraId="0D5A952E" w14:textId="0DE5EB14" w:rsidR="007C7EBB" w:rsidRPr="0082311E" w:rsidRDefault="006262BF" w:rsidP="007C7EBB">
            <w:pPr>
              <w:pStyle w:val="ListParagraph"/>
              <w:numPr>
                <w:ilvl w:val="0"/>
                <w:numId w:val="20"/>
              </w:numPr>
              <w:rPr>
                <w:rFonts w:ascii="Inter 18pt" w:eastAsia="Playfair Display Medium" w:hAnsi="Inter 18pt" w:cs="Playfair Display Medium"/>
                <w:lang w:val="en-US"/>
              </w:rPr>
            </w:pPr>
            <w:r>
              <w:rPr>
                <w:rFonts w:ascii="Inter 18pt" w:eastAsia="Playfair Display Medium" w:hAnsi="Inter 18pt" w:cs="Playfair Display Medium"/>
                <w:lang w:val="en-US"/>
              </w:rPr>
              <w:t>Affiliation &amp; Play-Cricket</w:t>
            </w:r>
          </w:p>
        </w:tc>
      </w:tr>
      <w:tr w:rsidR="00A067DC" w:rsidRPr="00211D87" w14:paraId="0C8509A6" w14:textId="77777777" w:rsidTr="00FF46EB">
        <w:trPr>
          <w:trHeight w:val="1021"/>
        </w:trPr>
        <w:tc>
          <w:tcPr>
            <w:tcW w:w="3681" w:type="dxa"/>
          </w:tcPr>
          <w:p w14:paraId="58DFFE9B" w14:textId="58040137" w:rsidR="00A067DC" w:rsidRDefault="00356AB2" w:rsidP="007C7EBB">
            <w:pPr>
              <w:pStyle w:val="ListParagraph"/>
              <w:numPr>
                <w:ilvl w:val="0"/>
                <w:numId w:val="22"/>
              </w:numPr>
              <w:rPr>
                <w:rFonts w:ascii="Inter 18pt" w:eastAsia="Playfair Display Medium" w:hAnsi="Inter 18pt" w:cs="Playfair Display Medium"/>
                <w:lang w:val="en-US"/>
              </w:rPr>
            </w:pPr>
            <w:r>
              <w:rPr>
                <w:rFonts w:ascii="Inter 18pt" w:eastAsia="Playfair Display Medium" w:hAnsi="Inter 18pt" w:cs="Playfair Display Medium"/>
                <w:lang w:val="en-US"/>
              </w:rPr>
              <w:t>Talent Pathway (Girls)</w:t>
            </w:r>
          </w:p>
        </w:tc>
        <w:tc>
          <w:tcPr>
            <w:tcW w:w="1417" w:type="dxa"/>
          </w:tcPr>
          <w:p w14:paraId="24375654" w14:textId="4D3A7438" w:rsidR="00A067DC" w:rsidRPr="00211D87" w:rsidRDefault="006E3AB9"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BW / EEP Lead</w:t>
            </w:r>
          </w:p>
        </w:tc>
        <w:tc>
          <w:tcPr>
            <w:tcW w:w="1843" w:type="dxa"/>
          </w:tcPr>
          <w:p w14:paraId="79F79C12" w14:textId="12BBC029" w:rsidR="00A067DC" w:rsidRPr="00211D87" w:rsidRDefault="00BA0FB8"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Aug 2025 – May 2026</w:t>
            </w:r>
          </w:p>
        </w:tc>
        <w:tc>
          <w:tcPr>
            <w:tcW w:w="4820" w:type="dxa"/>
          </w:tcPr>
          <w:p w14:paraId="41414206" w14:textId="77777777" w:rsidR="00356AB2" w:rsidRDefault="00356AB2" w:rsidP="00356AB2">
            <w:pPr>
              <w:pStyle w:val="ListParagraph"/>
              <w:numPr>
                <w:ilvl w:val="0"/>
                <w:numId w:val="23"/>
              </w:num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Girls u12’s EEP </w:t>
            </w:r>
          </w:p>
          <w:p w14:paraId="2B2B4A4A" w14:textId="388429B8" w:rsidR="00356AB2" w:rsidRDefault="00356AB2" w:rsidP="00356AB2">
            <w:pPr>
              <w:pStyle w:val="ListParagraph"/>
              <w:numPr>
                <w:ilvl w:val="0"/>
                <w:numId w:val="23"/>
              </w:numPr>
              <w:rPr>
                <w:rFonts w:ascii="Inter 18pt" w:eastAsia="Playfair Display Medium" w:hAnsi="Inter 18pt" w:cs="Playfair Display Medium"/>
                <w:lang w:val="en-US"/>
              </w:rPr>
            </w:pPr>
            <w:r>
              <w:rPr>
                <w:rFonts w:ascii="Inter 18pt" w:eastAsia="Playfair Display Medium" w:hAnsi="Inter 18pt" w:cs="Playfair Display Medium"/>
                <w:lang w:val="en-US"/>
              </w:rPr>
              <w:t>Additional u14 &amp; u16 Girls CAG squads</w:t>
            </w:r>
          </w:p>
        </w:tc>
        <w:tc>
          <w:tcPr>
            <w:tcW w:w="2835" w:type="dxa"/>
          </w:tcPr>
          <w:p w14:paraId="36CDB427" w14:textId="5D1DCA03" w:rsidR="00A067DC" w:rsidRPr="0082311E" w:rsidRDefault="001E4D0D" w:rsidP="007C7EBB">
            <w:pPr>
              <w:pStyle w:val="ListParagraph"/>
              <w:numPr>
                <w:ilvl w:val="0"/>
                <w:numId w:val="20"/>
              </w:num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Early Engagement to </w:t>
            </w:r>
            <w:r w:rsidR="00244086">
              <w:rPr>
                <w:rFonts w:ascii="Inter 18pt" w:eastAsia="Playfair Display Medium" w:hAnsi="Inter 18pt" w:cs="Playfair Display Medium"/>
                <w:lang w:val="en-US"/>
              </w:rPr>
              <w:t>Performance Lead</w:t>
            </w:r>
          </w:p>
        </w:tc>
      </w:tr>
      <w:tr w:rsidR="00A067DC" w:rsidRPr="00211D87" w14:paraId="1C8E5E4B" w14:textId="77777777" w:rsidTr="00FF46EB">
        <w:trPr>
          <w:trHeight w:val="1021"/>
        </w:trPr>
        <w:tc>
          <w:tcPr>
            <w:tcW w:w="3681" w:type="dxa"/>
          </w:tcPr>
          <w:p w14:paraId="395DF4F5" w14:textId="521B75A5" w:rsidR="00A067DC" w:rsidRDefault="00AB5DB4" w:rsidP="007C7EBB">
            <w:pPr>
              <w:pStyle w:val="ListParagraph"/>
              <w:numPr>
                <w:ilvl w:val="0"/>
                <w:numId w:val="22"/>
              </w:numPr>
              <w:rPr>
                <w:rFonts w:ascii="Inter 18pt" w:eastAsia="Playfair Display Medium" w:hAnsi="Inter 18pt" w:cs="Playfair Display Medium"/>
                <w:lang w:val="en-US"/>
              </w:rPr>
            </w:pPr>
            <w:r>
              <w:rPr>
                <w:rFonts w:ascii="Inter 18pt" w:eastAsia="Playfair Display Medium" w:hAnsi="Inter 18pt" w:cs="Playfair Display Medium"/>
                <w:lang w:val="en-US"/>
              </w:rPr>
              <w:t>Disability cricket</w:t>
            </w:r>
          </w:p>
        </w:tc>
        <w:tc>
          <w:tcPr>
            <w:tcW w:w="1417" w:type="dxa"/>
          </w:tcPr>
          <w:p w14:paraId="648B2542" w14:textId="40B84600" w:rsidR="00A067DC" w:rsidRPr="00211D87" w:rsidRDefault="006E3AB9"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JS (EG / AR)</w:t>
            </w:r>
          </w:p>
        </w:tc>
        <w:tc>
          <w:tcPr>
            <w:tcW w:w="1843" w:type="dxa"/>
          </w:tcPr>
          <w:p w14:paraId="49212F0A" w14:textId="386AEEAF" w:rsidR="00A067DC" w:rsidRPr="00211D87" w:rsidRDefault="00FB162D" w:rsidP="007C7EBB">
            <w:pPr>
              <w:rPr>
                <w:rFonts w:ascii="Inter 18pt" w:eastAsia="Playfair Display Medium" w:hAnsi="Inter 18pt" w:cs="Playfair Display Medium"/>
                <w:lang w:val="en-US"/>
              </w:rPr>
            </w:pPr>
            <w:r>
              <w:rPr>
                <w:rFonts w:ascii="Inter 18pt" w:eastAsia="Playfair Display Medium" w:hAnsi="Inter 18pt" w:cs="Playfair Display Medium"/>
                <w:lang w:val="en-US"/>
              </w:rPr>
              <w:t xml:space="preserve">By </w:t>
            </w:r>
            <w:r w:rsidR="0003346D">
              <w:rPr>
                <w:rFonts w:ascii="Inter 18pt" w:eastAsia="Playfair Display Medium" w:hAnsi="Inter 18pt" w:cs="Playfair Display Medium"/>
                <w:lang w:val="en-US"/>
              </w:rPr>
              <w:t>July 2026</w:t>
            </w:r>
          </w:p>
        </w:tc>
        <w:tc>
          <w:tcPr>
            <w:tcW w:w="4820" w:type="dxa"/>
          </w:tcPr>
          <w:p w14:paraId="19167936" w14:textId="194C0A94" w:rsidR="00A067DC" w:rsidRDefault="00631717" w:rsidP="00A067DC">
            <w:pPr>
              <w:pStyle w:val="ListParagraph"/>
              <w:numPr>
                <w:ilvl w:val="0"/>
                <w:numId w:val="23"/>
              </w:numPr>
              <w:rPr>
                <w:rFonts w:ascii="Inter 18pt" w:eastAsia="Playfair Display Medium" w:hAnsi="Inter 18pt" w:cs="Playfair Display Medium"/>
                <w:lang w:val="en-US"/>
              </w:rPr>
            </w:pPr>
            <w:r>
              <w:rPr>
                <w:rFonts w:ascii="Inter 18pt" w:eastAsia="Playfair Display Medium" w:hAnsi="Inter 18pt" w:cs="Playfair Display Medium"/>
                <w:lang w:val="en-US"/>
              </w:rPr>
              <w:t>Minimum 2</w:t>
            </w:r>
            <w:r w:rsidR="00AB5DB4">
              <w:rPr>
                <w:rFonts w:ascii="Inter 18pt" w:eastAsia="Playfair Display Medium" w:hAnsi="Inter 18pt" w:cs="Playfair Display Medium"/>
                <w:lang w:val="en-US"/>
              </w:rPr>
              <w:t xml:space="preserve"> </w:t>
            </w:r>
            <w:r w:rsidR="002A2521">
              <w:rPr>
                <w:rFonts w:ascii="Inter 18pt" w:eastAsia="Playfair Display Medium" w:hAnsi="Inter 18pt" w:cs="Playfair Display Medium"/>
                <w:lang w:val="en-US"/>
              </w:rPr>
              <w:t xml:space="preserve">successful (min 5 players at each) </w:t>
            </w:r>
            <w:r w:rsidR="00AB5DB4">
              <w:rPr>
                <w:rFonts w:ascii="Inter 18pt" w:eastAsia="Playfair Display Medium" w:hAnsi="Inter 18pt" w:cs="Playfair Display Medium"/>
                <w:lang w:val="en-US"/>
              </w:rPr>
              <w:t xml:space="preserve">disability community </w:t>
            </w:r>
            <w:r w:rsidR="002A2521">
              <w:rPr>
                <w:rFonts w:ascii="Inter 18pt" w:eastAsia="Playfair Display Medium" w:hAnsi="Inter 18pt" w:cs="Playfair Display Medium"/>
                <w:lang w:val="en-US"/>
              </w:rPr>
              <w:t>hubs</w:t>
            </w:r>
          </w:p>
        </w:tc>
        <w:tc>
          <w:tcPr>
            <w:tcW w:w="2835" w:type="dxa"/>
          </w:tcPr>
          <w:p w14:paraId="0E34D9A6" w14:textId="1C61F4CD" w:rsidR="00A067DC" w:rsidRPr="0082311E" w:rsidRDefault="00973F22" w:rsidP="007C7EBB">
            <w:pPr>
              <w:pStyle w:val="ListParagraph"/>
              <w:numPr>
                <w:ilvl w:val="0"/>
                <w:numId w:val="20"/>
              </w:numPr>
              <w:rPr>
                <w:rFonts w:ascii="Inter 18pt" w:eastAsia="Playfair Display Medium" w:hAnsi="Inter 18pt" w:cs="Playfair Display Medium"/>
                <w:lang w:val="en-US"/>
              </w:rPr>
            </w:pPr>
            <w:r>
              <w:rPr>
                <w:rFonts w:ascii="Inter 18pt" w:eastAsia="Playfair Display Medium" w:hAnsi="Inter 18pt" w:cs="Playfair Display Medium"/>
                <w:lang w:val="en-US"/>
              </w:rPr>
              <w:t>Player attendance</w:t>
            </w:r>
          </w:p>
        </w:tc>
      </w:tr>
    </w:tbl>
    <w:p w14:paraId="54B4D4C4" w14:textId="77777777" w:rsidR="00E26070" w:rsidRPr="00211D87" w:rsidRDefault="00E26070">
      <w:pPr>
        <w:rPr>
          <w:rFonts w:ascii="Inter 18pt" w:hAnsi="Inter 18pt"/>
        </w:rPr>
      </w:pPr>
    </w:p>
    <w:sectPr w:rsidR="00E26070" w:rsidRPr="00211D87" w:rsidSect="00D925B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C434" w14:textId="77777777" w:rsidR="004E744D" w:rsidRDefault="004E744D" w:rsidP="00B5460B">
      <w:r>
        <w:separator/>
      </w:r>
    </w:p>
  </w:endnote>
  <w:endnote w:type="continuationSeparator" w:id="0">
    <w:p w14:paraId="60D62F79" w14:textId="77777777" w:rsidR="004E744D" w:rsidRDefault="004E744D" w:rsidP="00B5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18pt">
    <w:altName w:val="Calibri"/>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000247B" w:usb2="00000009" w:usb3="00000000" w:csb0="000001FF" w:csb1="00000000"/>
  </w:font>
  <w:font w:name="Playfair Display Mediu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9240" w14:textId="77777777" w:rsidR="004E744D" w:rsidRDefault="004E744D" w:rsidP="00B5460B">
      <w:r>
        <w:separator/>
      </w:r>
    </w:p>
  </w:footnote>
  <w:footnote w:type="continuationSeparator" w:id="0">
    <w:p w14:paraId="688ECAC0" w14:textId="77777777" w:rsidR="004E744D" w:rsidRDefault="004E744D" w:rsidP="00B5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8E7E" w14:textId="6B04C8EB" w:rsidR="00CD7412" w:rsidRDefault="00000000" w:rsidP="000F5B0D">
    <w:pPr>
      <w:pStyle w:val="Header"/>
      <w:jc w:val="right"/>
      <w:rPr>
        <w:rFonts w:ascii="Calibri" w:hAnsi="Calibri" w:cs="Calibri"/>
        <w:lang w:val="en-US"/>
      </w:rPr>
    </w:pPr>
    <w:r w:rsidRPr="007D1F38">
      <w:rPr>
        <w:rFonts w:ascii="Calibri" w:hAnsi="Calibri" w:cs="Calibri"/>
        <w:lang w:val="en-US"/>
      </w:rPr>
      <w:t xml:space="preserve">                                                                Last updated </w:t>
    </w:r>
    <w:r w:rsidR="00065940">
      <w:rPr>
        <w:rFonts w:ascii="Calibri" w:hAnsi="Calibri" w:cs="Calibri"/>
        <w:lang w:val="en-US"/>
      </w:rPr>
      <w:t>Sept</w:t>
    </w:r>
    <w:r w:rsidRPr="007D1F38">
      <w:rPr>
        <w:rFonts w:ascii="Calibri" w:hAnsi="Calibri" w:cs="Calibri"/>
        <w:lang w:val="en-US"/>
      </w:rPr>
      <w:t xml:space="preserve"> 202</w:t>
    </w:r>
    <w:r w:rsidR="009A78CD">
      <w:rPr>
        <w:rFonts w:ascii="Calibri" w:hAnsi="Calibri" w:cs="Calibri"/>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994"/>
    <w:multiLevelType w:val="hybridMultilevel"/>
    <w:tmpl w:val="111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70194"/>
    <w:multiLevelType w:val="hybridMultilevel"/>
    <w:tmpl w:val="AB7C6810"/>
    <w:lvl w:ilvl="0" w:tplc="B76C22E8">
      <w:start w:val="1"/>
      <w:numFmt w:val="bullet"/>
      <w:lvlText w:val=""/>
      <w:lvlJc w:val="left"/>
      <w:pPr>
        <w:ind w:left="360" w:hanging="360"/>
      </w:pPr>
      <w:rPr>
        <w:rFonts w:ascii="Symbol" w:hAnsi="Symbol" w:hint="default"/>
        <w:color w:val="767171"/>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F60665"/>
    <w:multiLevelType w:val="hybridMultilevel"/>
    <w:tmpl w:val="BFF0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35977"/>
    <w:multiLevelType w:val="hybridMultilevel"/>
    <w:tmpl w:val="06508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6514C"/>
    <w:multiLevelType w:val="hybridMultilevel"/>
    <w:tmpl w:val="1084E3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9C7A86"/>
    <w:multiLevelType w:val="hybridMultilevel"/>
    <w:tmpl w:val="6A1082F6"/>
    <w:lvl w:ilvl="0" w:tplc="921CA5B0">
      <w:start w:val="1"/>
      <w:numFmt w:val="bullet"/>
      <w:lvlText w:val=""/>
      <w:lvlJc w:val="left"/>
      <w:pPr>
        <w:ind w:left="720" w:hanging="360"/>
      </w:pPr>
      <w:rPr>
        <w:rFonts w:ascii="Symbol" w:hAnsi="Symbol" w:hint="default"/>
        <w:sz w:val="28"/>
        <w:szCs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DE5"/>
    <w:multiLevelType w:val="hybridMultilevel"/>
    <w:tmpl w:val="85F45326"/>
    <w:lvl w:ilvl="0" w:tplc="6BDC710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73E58"/>
    <w:multiLevelType w:val="hybridMultilevel"/>
    <w:tmpl w:val="CF581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4479E7"/>
    <w:multiLevelType w:val="hybridMultilevel"/>
    <w:tmpl w:val="E28EE7F8"/>
    <w:lvl w:ilvl="0" w:tplc="B0D0C4A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17044"/>
    <w:multiLevelType w:val="hybridMultilevel"/>
    <w:tmpl w:val="EA20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66AB2"/>
    <w:multiLevelType w:val="hybridMultilevel"/>
    <w:tmpl w:val="F75C49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0A0DE1"/>
    <w:multiLevelType w:val="hybridMultilevel"/>
    <w:tmpl w:val="577E0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9E48F0"/>
    <w:multiLevelType w:val="hybridMultilevel"/>
    <w:tmpl w:val="C1BE51BC"/>
    <w:lvl w:ilvl="0" w:tplc="FF9ED78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CB63B6"/>
    <w:multiLevelType w:val="hybridMultilevel"/>
    <w:tmpl w:val="EEC2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0EC"/>
    <w:multiLevelType w:val="hybridMultilevel"/>
    <w:tmpl w:val="1B98DB2A"/>
    <w:lvl w:ilvl="0" w:tplc="649C3D5A">
      <w:start w:val="1"/>
      <w:numFmt w:val="bullet"/>
      <w:lvlText w:val="•"/>
      <w:lvlJc w:val="left"/>
      <w:pPr>
        <w:tabs>
          <w:tab w:val="num" w:pos="720"/>
        </w:tabs>
        <w:ind w:left="720" w:hanging="360"/>
      </w:pPr>
      <w:rPr>
        <w:rFonts w:ascii="Arial" w:hAnsi="Arial" w:hint="default"/>
      </w:rPr>
    </w:lvl>
    <w:lvl w:ilvl="1" w:tplc="2842D1D0" w:tentative="1">
      <w:start w:val="1"/>
      <w:numFmt w:val="bullet"/>
      <w:lvlText w:val="•"/>
      <w:lvlJc w:val="left"/>
      <w:pPr>
        <w:tabs>
          <w:tab w:val="num" w:pos="1440"/>
        </w:tabs>
        <w:ind w:left="1440" w:hanging="360"/>
      </w:pPr>
      <w:rPr>
        <w:rFonts w:ascii="Arial" w:hAnsi="Arial" w:hint="default"/>
      </w:rPr>
    </w:lvl>
    <w:lvl w:ilvl="2" w:tplc="B60EF006" w:tentative="1">
      <w:start w:val="1"/>
      <w:numFmt w:val="bullet"/>
      <w:lvlText w:val="•"/>
      <w:lvlJc w:val="left"/>
      <w:pPr>
        <w:tabs>
          <w:tab w:val="num" w:pos="2160"/>
        </w:tabs>
        <w:ind w:left="2160" w:hanging="360"/>
      </w:pPr>
      <w:rPr>
        <w:rFonts w:ascii="Arial" w:hAnsi="Arial" w:hint="default"/>
      </w:rPr>
    </w:lvl>
    <w:lvl w:ilvl="3" w:tplc="D06C607A" w:tentative="1">
      <w:start w:val="1"/>
      <w:numFmt w:val="bullet"/>
      <w:lvlText w:val="•"/>
      <w:lvlJc w:val="left"/>
      <w:pPr>
        <w:tabs>
          <w:tab w:val="num" w:pos="2880"/>
        </w:tabs>
        <w:ind w:left="2880" w:hanging="360"/>
      </w:pPr>
      <w:rPr>
        <w:rFonts w:ascii="Arial" w:hAnsi="Arial" w:hint="default"/>
      </w:rPr>
    </w:lvl>
    <w:lvl w:ilvl="4" w:tplc="C57A8218" w:tentative="1">
      <w:start w:val="1"/>
      <w:numFmt w:val="bullet"/>
      <w:lvlText w:val="•"/>
      <w:lvlJc w:val="left"/>
      <w:pPr>
        <w:tabs>
          <w:tab w:val="num" w:pos="3600"/>
        </w:tabs>
        <w:ind w:left="3600" w:hanging="360"/>
      </w:pPr>
      <w:rPr>
        <w:rFonts w:ascii="Arial" w:hAnsi="Arial" w:hint="default"/>
      </w:rPr>
    </w:lvl>
    <w:lvl w:ilvl="5" w:tplc="3352403C" w:tentative="1">
      <w:start w:val="1"/>
      <w:numFmt w:val="bullet"/>
      <w:lvlText w:val="•"/>
      <w:lvlJc w:val="left"/>
      <w:pPr>
        <w:tabs>
          <w:tab w:val="num" w:pos="4320"/>
        </w:tabs>
        <w:ind w:left="4320" w:hanging="360"/>
      </w:pPr>
      <w:rPr>
        <w:rFonts w:ascii="Arial" w:hAnsi="Arial" w:hint="default"/>
      </w:rPr>
    </w:lvl>
    <w:lvl w:ilvl="6" w:tplc="AFFCFC4E" w:tentative="1">
      <w:start w:val="1"/>
      <w:numFmt w:val="bullet"/>
      <w:lvlText w:val="•"/>
      <w:lvlJc w:val="left"/>
      <w:pPr>
        <w:tabs>
          <w:tab w:val="num" w:pos="5040"/>
        </w:tabs>
        <w:ind w:left="5040" w:hanging="360"/>
      </w:pPr>
      <w:rPr>
        <w:rFonts w:ascii="Arial" w:hAnsi="Arial" w:hint="default"/>
      </w:rPr>
    </w:lvl>
    <w:lvl w:ilvl="7" w:tplc="C68462AE" w:tentative="1">
      <w:start w:val="1"/>
      <w:numFmt w:val="bullet"/>
      <w:lvlText w:val="•"/>
      <w:lvlJc w:val="left"/>
      <w:pPr>
        <w:tabs>
          <w:tab w:val="num" w:pos="5760"/>
        </w:tabs>
        <w:ind w:left="5760" w:hanging="360"/>
      </w:pPr>
      <w:rPr>
        <w:rFonts w:ascii="Arial" w:hAnsi="Arial" w:hint="default"/>
      </w:rPr>
    </w:lvl>
    <w:lvl w:ilvl="8" w:tplc="3C20FB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B81E1C"/>
    <w:multiLevelType w:val="hybridMultilevel"/>
    <w:tmpl w:val="B4FCB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5E1D57"/>
    <w:multiLevelType w:val="hybridMultilevel"/>
    <w:tmpl w:val="BBD69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704488"/>
    <w:multiLevelType w:val="hybridMultilevel"/>
    <w:tmpl w:val="84402098"/>
    <w:lvl w:ilvl="0" w:tplc="6BDC7102">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B649E8"/>
    <w:multiLevelType w:val="hybridMultilevel"/>
    <w:tmpl w:val="111C9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3E4140"/>
    <w:multiLevelType w:val="hybridMultilevel"/>
    <w:tmpl w:val="1084E3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02018B"/>
    <w:multiLevelType w:val="hybridMultilevel"/>
    <w:tmpl w:val="49189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5256AD"/>
    <w:multiLevelType w:val="hybridMultilevel"/>
    <w:tmpl w:val="EC18D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8A579A"/>
    <w:multiLevelType w:val="hybridMultilevel"/>
    <w:tmpl w:val="5ACE25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3464BD"/>
    <w:multiLevelType w:val="hybridMultilevel"/>
    <w:tmpl w:val="C4C8C6BA"/>
    <w:lvl w:ilvl="0" w:tplc="6BDC7102">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962739"/>
    <w:multiLevelType w:val="hybridMultilevel"/>
    <w:tmpl w:val="5C467FCC"/>
    <w:lvl w:ilvl="0" w:tplc="6BDC7102">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2535914">
    <w:abstractNumId w:val="7"/>
  </w:num>
  <w:num w:numId="2" w16cid:durableId="2017540481">
    <w:abstractNumId w:val="12"/>
  </w:num>
  <w:num w:numId="3" w16cid:durableId="430705493">
    <w:abstractNumId w:val="1"/>
  </w:num>
  <w:num w:numId="4" w16cid:durableId="1366634013">
    <w:abstractNumId w:val="14"/>
  </w:num>
  <w:num w:numId="5" w16cid:durableId="675494990">
    <w:abstractNumId w:val="13"/>
  </w:num>
  <w:num w:numId="6" w16cid:durableId="839006928">
    <w:abstractNumId w:val="5"/>
  </w:num>
  <w:num w:numId="7" w16cid:durableId="718431185">
    <w:abstractNumId w:val="8"/>
  </w:num>
  <w:num w:numId="8" w16cid:durableId="1479876389">
    <w:abstractNumId w:val="6"/>
  </w:num>
  <w:num w:numId="9" w16cid:durableId="646394042">
    <w:abstractNumId w:val="23"/>
  </w:num>
  <w:num w:numId="10" w16cid:durableId="196089021">
    <w:abstractNumId w:val="16"/>
  </w:num>
  <w:num w:numId="11" w16cid:durableId="14888909">
    <w:abstractNumId w:val="10"/>
  </w:num>
  <w:num w:numId="12" w16cid:durableId="163060637">
    <w:abstractNumId w:val="24"/>
  </w:num>
  <w:num w:numId="13" w16cid:durableId="528572904">
    <w:abstractNumId w:val="17"/>
  </w:num>
  <w:num w:numId="14" w16cid:durableId="2047095244">
    <w:abstractNumId w:val="22"/>
  </w:num>
  <w:num w:numId="15" w16cid:durableId="393816937">
    <w:abstractNumId w:val="4"/>
  </w:num>
  <w:num w:numId="16" w16cid:durableId="652947677">
    <w:abstractNumId w:val="18"/>
  </w:num>
  <w:num w:numId="17" w16cid:durableId="1460103114">
    <w:abstractNumId w:val="3"/>
  </w:num>
  <w:num w:numId="18" w16cid:durableId="444737821">
    <w:abstractNumId w:val="20"/>
  </w:num>
  <w:num w:numId="19" w16cid:durableId="1686976845">
    <w:abstractNumId w:val="2"/>
  </w:num>
  <w:num w:numId="20" w16cid:durableId="268901111">
    <w:abstractNumId w:val="11"/>
  </w:num>
  <w:num w:numId="21" w16cid:durableId="53234553">
    <w:abstractNumId w:val="9"/>
  </w:num>
  <w:num w:numId="22" w16cid:durableId="1870335411">
    <w:abstractNumId w:val="19"/>
  </w:num>
  <w:num w:numId="23" w16cid:durableId="1344429178">
    <w:abstractNumId w:val="21"/>
  </w:num>
  <w:num w:numId="24" w16cid:durableId="1310091520">
    <w:abstractNumId w:val="0"/>
  </w:num>
  <w:num w:numId="25" w16cid:durableId="9409957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E1"/>
    <w:rsid w:val="00001090"/>
    <w:rsid w:val="00003062"/>
    <w:rsid w:val="00021D8B"/>
    <w:rsid w:val="0003346D"/>
    <w:rsid w:val="000456DD"/>
    <w:rsid w:val="00047392"/>
    <w:rsid w:val="00065940"/>
    <w:rsid w:val="00070D5F"/>
    <w:rsid w:val="000C32ED"/>
    <w:rsid w:val="000D6A79"/>
    <w:rsid w:val="000E2E4E"/>
    <w:rsid w:val="000F0101"/>
    <w:rsid w:val="00102CF1"/>
    <w:rsid w:val="00130BE2"/>
    <w:rsid w:val="00155428"/>
    <w:rsid w:val="00155779"/>
    <w:rsid w:val="00161D39"/>
    <w:rsid w:val="00165BD2"/>
    <w:rsid w:val="001A44CD"/>
    <w:rsid w:val="001E4D0D"/>
    <w:rsid w:val="001F0192"/>
    <w:rsid w:val="00202A5D"/>
    <w:rsid w:val="00203176"/>
    <w:rsid w:val="00211D87"/>
    <w:rsid w:val="00215BEC"/>
    <w:rsid w:val="00215E8E"/>
    <w:rsid w:val="00226D64"/>
    <w:rsid w:val="00244086"/>
    <w:rsid w:val="002456A6"/>
    <w:rsid w:val="00253489"/>
    <w:rsid w:val="00265036"/>
    <w:rsid w:val="00280F68"/>
    <w:rsid w:val="00281F93"/>
    <w:rsid w:val="002A2521"/>
    <w:rsid w:val="002A6AEE"/>
    <w:rsid w:val="002E6F85"/>
    <w:rsid w:val="00341E07"/>
    <w:rsid w:val="00356AB2"/>
    <w:rsid w:val="00362E4E"/>
    <w:rsid w:val="003A751A"/>
    <w:rsid w:val="003F2B04"/>
    <w:rsid w:val="00404F09"/>
    <w:rsid w:val="004108E3"/>
    <w:rsid w:val="00413A14"/>
    <w:rsid w:val="0046322B"/>
    <w:rsid w:val="004A4574"/>
    <w:rsid w:val="004A63E4"/>
    <w:rsid w:val="004A7DFE"/>
    <w:rsid w:val="004B1CF4"/>
    <w:rsid w:val="004B5914"/>
    <w:rsid w:val="004B7E14"/>
    <w:rsid w:val="004C7215"/>
    <w:rsid w:val="004E744D"/>
    <w:rsid w:val="00514FB2"/>
    <w:rsid w:val="005217D0"/>
    <w:rsid w:val="005402AD"/>
    <w:rsid w:val="005416BE"/>
    <w:rsid w:val="005624CA"/>
    <w:rsid w:val="005743CF"/>
    <w:rsid w:val="00577CA9"/>
    <w:rsid w:val="005A423F"/>
    <w:rsid w:val="005E3B9C"/>
    <w:rsid w:val="005E4C45"/>
    <w:rsid w:val="005F63FD"/>
    <w:rsid w:val="00604555"/>
    <w:rsid w:val="00622E5F"/>
    <w:rsid w:val="006262BF"/>
    <w:rsid w:val="00631717"/>
    <w:rsid w:val="006407B9"/>
    <w:rsid w:val="0064770A"/>
    <w:rsid w:val="006E3AB9"/>
    <w:rsid w:val="006E4226"/>
    <w:rsid w:val="006E6A3B"/>
    <w:rsid w:val="00705DE1"/>
    <w:rsid w:val="00725340"/>
    <w:rsid w:val="00733CB6"/>
    <w:rsid w:val="00770B06"/>
    <w:rsid w:val="00773021"/>
    <w:rsid w:val="007961C7"/>
    <w:rsid w:val="007B05F2"/>
    <w:rsid w:val="007C7EBB"/>
    <w:rsid w:val="007D3DFB"/>
    <w:rsid w:val="0082311E"/>
    <w:rsid w:val="0086155D"/>
    <w:rsid w:val="0087173B"/>
    <w:rsid w:val="00873105"/>
    <w:rsid w:val="00873347"/>
    <w:rsid w:val="00874CF6"/>
    <w:rsid w:val="008817E0"/>
    <w:rsid w:val="008F3B97"/>
    <w:rsid w:val="009205B0"/>
    <w:rsid w:val="00931CBE"/>
    <w:rsid w:val="00932610"/>
    <w:rsid w:val="00933262"/>
    <w:rsid w:val="009411C2"/>
    <w:rsid w:val="00973F22"/>
    <w:rsid w:val="0097432C"/>
    <w:rsid w:val="00982B90"/>
    <w:rsid w:val="00986DBA"/>
    <w:rsid w:val="0099358E"/>
    <w:rsid w:val="009A78CD"/>
    <w:rsid w:val="009C5FDF"/>
    <w:rsid w:val="00A067DC"/>
    <w:rsid w:val="00A25706"/>
    <w:rsid w:val="00A41804"/>
    <w:rsid w:val="00A41959"/>
    <w:rsid w:val="00A4394D"/>
    <w:rsid w:val="00A650A7"/>
    <w:rsid w:val="00A82171"/>
    <w:rsid w:val="00A950EA"/>
    <w:rsid w:val="00AA0FC2"/>
    <w:rsid w:val="00AA349F"/>
    <w:rsid w:val="00AA7E59"/>
    <w:rsid w:val="00AB5DB4"/>
    <w:rsid w:val="00AB6F17"/>
    <w:rsid w:val="00AD0DE0"/>
    <w:rsid w:val="00AF7184"/>
    <w:rsid w:val="00B1254E"/>
    <w:rsid w:val="00B35C4D"/>
    <w:rsid w:val="00B5460B"/>
    <w:rsid w:val="00B57705"/>
    <w:rsid w:val="00B6290F"/>
    <w:rsid w:val="00B65504"/>
    <w:rsid w:val="00B71F0C"/>
    <w:rsid w:val="00B73986"/>
    <w:rsid w:val="00B80A47"/>
    <w:rsid w:val="00B822B0"/>
    <w:rsid w:val="00B91696"/>
    <w:rsid w:val="00B94E09"/>
    <w:rsid w:val="00BA0FB8"/>
    <w:rsid w:val="00BC4F61"/>
    <w:rsid w:val="00C55625"/>
    <w:rsid w:val="00C57E63"/>
    <w:rsid w:val="00C7280E"/>
    <w:rsid w:val="00CB237E"/>
    <w:rsid w:val="00CD7412"/>
    <w:rsid w:val="00CE0848"/>
    <w:rsid w:val="00D261F4"/>
    <w:rsid w:val="00D42129"/>
    <w:rsid w:val="00D4541E"/>
    <w:rsid w:val="00D54608"/>
    <w:rsid w:val="00D85FA3"/>
    <w:rsid w:val="00D925BB"/>
    <w:rsid w:val="00DA70C1"/>
    <w:rsid w:val="00DC4430"/>
    <w:rsid w:val="00DD3364"/>
    <w:rsid w:val="00E26070"/>
    <w:rsid w:val="00E27A90"/>
    <w:rsid w:val="00E414A4"/>
    <w:rsid w:val="00E61DC4"/>
    <w:rsid w:val="00E62686"/>
    <w:rsid w:val="00E95130"/>
    <w:rsid w:val="00EA3754"/>
    <w:rsid w:val="00EE058E"/>
    <w:rsid w:val="00F03E67"/>
    <w:rsid w:val="00F2406C"/>
    <w:rsid w:val="00F34A61"/>
    <w:rsid w:val="00F84083"/>
    <w:rsid w:val="00F87C87"/>
    <w:rsid w:val="00FB162D"/>
    <w:rsid w:val="00FC04B4"/>
    <w:rsid w:val="00FC253C"/>
    <w:rsid w:val="00FC4605"/>
    <w:rsid w:val="00FF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DCF3"/>
  <w15:chartTrackingRefBased/>
  <w15:docId w15:val="{42D743DF-44B2-487C-81C8-27521FDC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DE1"/>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0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DE1"/>
    <w:rPr>
      <w:rFonts w:eastAsiaTheme="majorEastAsia" w:cstheme="majorBidi"/>
      <w:color w:val="272727" w:themeColor="text1" w:themeTint="D8"/>
    </w:rPr>
  </w:style>
  <w:style w:type="paragraph" w:styleId="Title">
    <w:name w:val="Title"/>
    <w:basedOn w:val="Normal"/>
    <w:next w:val="Normal"/>
    <w:link w:val="TitleChar"/>
    <w:uiPriority w:val="10"/>
    <w:qFormat/>
    <w:rsid w:val="00705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DE1"/>
    <w:pPr>
      <w:spacing w:before="160"/>
      <w:jc w:val="center"/>
    </w:pPr>
    <w:rPr>
      <w:i/>
      <w:iCs/>
      <w:color w:val="404040" w:themeColor="text1" w:themeTint="BF"/>
    </w:rPr>
  </w:style>
  <w:style w:type="character" w:customStyle="1" w:styleId="QuoteChar">
    <w:name w:val="Quote Char"/>
    <w:basedOn w:val="DefaultParagraphFont"/>
    <w:link w:val="Quote"/>
    <w:uiPriority w:val="29"/>
    <w:rsid w:val="00705DE1"/>
    <w:rPr>
      <w:i/>
      <w:iCs/>
      <w:color w:val="404040" w:themeColor="text1" w:themeTint="BF"/>
    </w:rPr>
  </w:style>
  <w:style w:type="paragraph" w:styleId="ListParagraph">
    <w:name w:val="List Paragraph"/>
    <w:basedOn w:val="Normal"/>
    <w:uiPriority w:val="34"/>
    <w:qFormat/>
    <w:rsid w:val="00705DE1"/>
    <w:pPr>
      <w:ind w:left="720"/>
      <w:contextualSpacing/>
    </w:pPr>
  </w:style>
  <w:style w:type="character" w:styleId="IntenseEmphasis">
    <w:name w:val="Intense Emphasis"/>
    <w:basedOn w:val="DefaultParagraphFont"/>
    <w:uiPriority w:val="21"/>
    <w:qFormat/>
    <w:rsid w:val="00705DE1"/>
    <w:rPr>
      <w:i/>
      <w:iCs/>
      <w:color w:val="0F4761" w:themeColor="accent1" w:themeShade="BF"/>
    </w:rPr>
  </w:style>
  <w:style w:type="paragraph" w:styleId="IntenseQuote">
    <w:name w:val="Intense Quote"/>
    <w:basedOn w:val="Normal"/>
    <w:next w:val="Normal"/>
    <w:link w:val="IntenseQuoteChar"/>
    <w:uiPriority w:val="30"/>
    <w:qFormat/>
    <w:rsid w:val="0070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DE1"/>
    <w:rPr>
      <w:i/>
      <w:iCs/>
      <w:color w:val="0F4761" w:themeColor="accent1" w:themeShade="BF"/>
    </w:rPr>
  </w:style>
  <w:style w:type="character" w:styleId="IntenseReference">
    <w:name w:val="Intense Reference"/>
    <w:basedOn w:val="DefaultParagraphFont"/>
    <w:uiPriority w:val="32"/>
    <w:qFormat/>
    <w:rsid w:val="00705DE1"/>
    <w:rPr>
      <w:b/>
      <w:bCs/>
      <w:smallCaps/>
      <w:color w:val="0F4761" w:themeColor="accent1" w:themeShade="BF"/>
      <w:spacing w:val="5"/>
    </w:rPr>
  </w:style>
  <w:style w:type="paragraph" w:styleId="Header">
    <w:name w:val="header"/>
    <w:basedOn w:val="Normal"/>
    <w:link w:val="HeaderChar"/>
    <w:uiPriority w:val="99"/>
    <w:unhideWhenUsed/>
    <w:rsid w:val="00705DE1"/>
    <w:pPr>
      <w:tabs>
        <w:tab w:val="center" w:pos="4513"/>
        <w:tab w:val="right" w:pos="9026"/>
      </w:tabs>
    </w:pPr>
  </w:style>
  <w:style w:type="character" w:customStyle="1" w:styleId="HeaderChar">
    <w:name w:val="Header Char"/>
    <w:basedOn w:val="DefaultParagraphFont"/>
    <w:link w:val="Header"/>
    <w:uiPriority w:val="99"/>
    <w:rsid w:val="00705DE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B5460B"/>
    <w:pPr>
      <w:tabs>
        <w:tab w:val="center" w:pos="4513"/>
        <w:tab w:val="right" w:pos="9026"/>
      </w:tabs>
    </w:pPr>
  </w:style>
  <w:style w:type="character" w:customStyle="1" w:styleId="FooterChar">
    <w:name w:val="Footer Char"/>
    <w:basedOn w:val="DefaultParagraphFont"/>
    <w:link w:val="Footer"/>
    <w:uiPriority w:val="99"/>
    <w:rsid w:val="00B5460B"/>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0D6A79"/>
    <w:rPr>
      <w:sz w:val="16"/>
      <w:szCs w:val="16"/>
    </w:rPr>
  </w:style>
  <w:style w:type="paragraph" w:styleId="CommentText">
    <w:name w:val="annotation text"/>
    <w:basedOn w:val="Normal"/>
    <w:link w:val="CommentTextChar"/>
    <w:uiPriority w:val="99"/>
    <w:unhideWhenUsed/>
    <w:rsid w:val="000D6A79"/>
    <w:rPr>
      <w:sz w:val="20"/>
      <w:szCs w:val="20"/>
    </w:rPr>
  </w:style>
  <w:style w:type="character" w:customStyle="1" w:styleId="CommentTextChar">
    <w:name w:val="Comment Text Char"/>
    <w:basedOn w:val="DefaultParagraphFont"/>
    <w:link w:val="CommentText"/>
    <w:uiPriority w:val="99"/>
    <w:rsid w:val="000D6A7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D6A79"/>
    <w:rPr>
      <w:b/>
      <w:bCs/>
    </w:rPr>
  </w:style>
  <w:style w:type="character" w:customStyle="1" w:styleId="CommentSubjectChar">
    <w:name w:val="Comment Subject Char"/>
    <w:basedOn w:val="CommentTextChar"/>
    <w:link w:val="CommentSubject"/>
    <w:uiPriority w:val="99"/>
    <w:semiHidden/>
    <w:rsid w:val="000D6A79"/>
    <w:rPr>
      <w:rFonts w:ascii="Times New Roman" w:eastAsia="Times New Roman" w:hAnsi="Times New Roman" w:cs="Times New Roman"/>
      <w:b/>
      <w:bCs/>
      <w:kern w:val="0"/>
      <w:sz w:val="20"/>
      <w:szCs w:val="20"/>
      <w:lang w:eastAsia="en-GB"/>
      <w14:ligatures w14:val="none"/>
    </w:rPr>
  </w:style>
  <w:style w:type="paragraph" w:styleId="NormalWeb">
    <w:name w:val="Normal (Web)"/>
    <w:basedOn w:val="Normal"/>
    <w:uiPriority w:val="99"/>
    <w:semiHidden/>
    <w:unhideWhenUsed/>
    <w:rsid w:val="00001090"/>
    <w:pPr>
      <w:spacing w:before="100" w:beforeAutospacing="1" w:after="100" w:afterAutospacing="1"/>
    </w:pPr>
  </w:style>
  <w:style w:type="table" w:styleId="TableGrid">
    <w:name w:val="Table Grid"/>
    <w:basedOn w:val="TableNormal"/>
    <w:uiPriority w:val="39"/>
    <w:rsid w:val="00A4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69847">
      <w:bodyDiv w:val="1"/>
      <w:marLeft w:val="0"/>
      <w:marRight w:val="0"/>
      <w:marTop w:val="0"/>
      <w:marBottom w:val="0"/>
      <w:divBdr>
        <w:top w:val="none" w:sz="0" w:space="0" w:color="auto"/>
        <w:left w:val="none" w:sz="0" w:space="0" w:color="auto"/>
        <w:bottom w:val="none" w:sz="0" w:space="0" w:color="auto"/>
        <w:right w:val="none" w:sz="0" w:space="0" w:color="auto"/>
      </w:divBdr>
    </w:div>
    <w:div w:id="1135413788">
      <w:bodyDiv w:val="1"/>
      <w:marLeft w:val="0"/>
      <w:marRight w:val="0"/>
      <w:marTop w:val="0"/>
      <w:marBottom w:val="0"/>
      <w:divBdr>
        <w:top w:val="none" w:sz="0" w:space="0" w:color="auto"/>
        <w:left w:val="none" w:sz="0" w:space="0" w:color="auto"/>
        <w:bottom w:val="none" w:sz="0" w:space="0" w:color="auto"/>
        <w:right w:val="none" w:sz="0" w:space="0" w:color="auto"/>
      </w:divBdr>
    </w:div>
    <w:div w:id="1157501957">
      <w:bodyDiv w:val="1"/>
      <w:marLeft w:val="0"/>
      <w:marRight w:val="0"/>
      <w:marTop w:val="0"/>
      <w:marBottom w:val="0"/>
      <w:divBdr>
        <w:top w:val="none" w:sz="0" w:space="0" w:color="auto"/>
        <w:left w:val="none" w:sz="0" w:space="0" w:color="auto"/>
        <w:bottom w:val="none" w:sz="0" w:space="0" w:color="auto"/>
        <w:right w:val="none" w:sz="0" w:space="0" w:color="auto"/>
      </w:divBdr>
    </w:div>
    <w:div w:id="15141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6F78C-8B2B-4116-8C70-11F7C1A4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Kirk</dc:creator>
  <cp:keywords/>
  <dc:description/>
  <cp:lastModifiedBy>Robert Jones</cp:lastModifiedBy>
  <cp:revision>5</cp:revision>
  <dcterms:created xsi:type="dcterms:W3CDTF">2025-09-24T13:06:00Z</dcterms:created>
  <dcterms:modified xsi:type="dcterms:W3CDTF">2025-09-24T13:09:00Z</dcterms:modified>
</cp:coreProperties>
</file>